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2BA90C" w14:textId="0C13F037" w:rsidR="00FC6AC0" w:rsidRPr="00AD62BA" w:rsidRDefault="00011888" w:rsidP="00FC6AC0">
      <w:pPr>
        <w:widowControl/>
        <w:suppressAutoHyphens w:val="0"/>
        <w:rPr>
          <w:rFonts w:ascii="Trebuchet MS" w:eastAsia="Times New Roman" w:hAnsi="Trebuchet MS" w:cs="Times New Roman"/>
          <w:b/>
          <w:kern w:val="0"/>
          <w:sz w:val="22"/>
          <w:szCs w:val="22"/>
          <w:lang w:eastAsia="nl-NL" w:bidi="ar-SA"/>
        </w:rPr>
      </w:pPr>
      <w:r w:rsidRPr="00DA6500">
        <w:fldChar w:fldCharType="begin"/>
      </w:r>
      <w:r w:rsidRPr="00DA6500">
        <w:instrText xml:space="preserve"> GOTOBUTTON  "DUBBELKLIK LINKS VAN BLOK EN DELETE ZWART VELD NA LEZEN Dit document gebruik je voor een notitie. Begin met kop 1 en bouw af met de koppen daaronder. Het profiel ´Kop na kop´ gebruik je om de extra witruimte voor een volgkop kwijt te raken. </w:instrText>
      </w:r>
      <w:r w:rsidRPr="00DA6500">
        <w:fldChar w:fldCharType="end"/>
      </w:r>
    </w:p>
    <w:p w14:paraId="140105CE" w14:textId="77777777" w:rsidR="00FC6AC0" w:rsidRPr="00AD62BA" w:rsidRDefault="00FC6AC0" w:rsidP="00FC6AC0">
      <w:pPr>
        <w:widowControl/>
        <w:suppressAutoHyphens w:val="0"/>
        <w:rPr>
          <w:rFonts w:eastAsia="Times New Roman" w:cs="Times New Roman"/>
          <w:kern w:val="0"/>
          <w:lang w:eastAsia="nl-NL" w:bidi="ar-SA"/>
        </w:rPr>
      </w:pPr>
    </w:p>
    <w:tbl>
      <w:tblPr>
        <w:tblStyle w:val="Tabelrasterlicht"/>
        <w:tblpPr w:leftFromText="141" w:rightFromText="141" w:vertAnchor="text" w:tblpY="1"/>
        <w:tblW w:w="0" w:type="auto"/>
        <w:tblLook w:val="04A0" w:firstRow="1" w:lastRow="0" w:firstColumn="1" w:lastColumn="0" w:noHBand="0" w:noVBand="1"/>
      </w:tblPr>
      <w:tblGrid>
        <w:gridCol w:w="748"/>
        <w:gridCol w:w="4738"/>
        <w:gridCol w:w="2165"/>
        <w:gridCol w:w="2095"/>
        <w:gridCol w:w="2095"/>
      </w:tblGrid>
      <w:tr w:rsidR="00437185" w:rsidRPr="00AD62BA" w14:paraId="522E95C5" w14:textId="77777777" w:rsidTr="00BC760D">
        <w:tc>
          <w:tcPr>
            <w:tcW w:w="11841" w:type="dxa"/>
            <w:gridSpan w:val="5"/>
          </w:tcPr>
          <w:p w14:paraId="06487E84" w14:textId="49A32B02" w:rsidR="00437185" w:rsidRPr="002B4707" w:rsidRDefault="00437185" w:rsidP="00B92F6E">
            <w:pPr>
              <w:widowControl/>
              <w:suppressAutoHyphens w:val="0"/>
              <w:jc w:val="left"/>
              <w:rPr>
                <w:rFonts w:asciiTheme="minorHAnsi" w:eastAsia="Times New Roman" w:hAnsiTheme="minorHAnsi" w:cstheme="minorHAnsi"/>
                <w:b/>
                <w:kern w:val="0"/>
                <w:sz w:val="28"/>
                <w:szCs w:val="28"/>
                <w:lang w:eastAsia="nl-NL" w:bidi="ar-SA"/>
              </w:rPr>
            </w:pPr>
            <w:r w:rsidRPr="002B4707">
              <w:rPr>
                <w:rFonts w:asciiTheme="minorHAnsi" w:eastAsia="Times New Roman" w:hAnsiTheme="minorHAnsi" w:cstheme="minorHAnsi"/>
                <w:b/>
                <w:kern w:val="0"/>
                <w:sz w:val="28"/>
                <w:szCs w:val="28"/>
                <w:lang w:eastAsia="nl-NL" w:bidi="ar-SA"/>
              </w:rPr>
              <w:t>Landelijke bijeenkomst Duurzame Medische Zorg voor kwetsbare ouderen</w:t>
            </w:r>
          </w:p>
          <w:p w14:paraId="262A36CA" w14:textId="410F4E55" w:rsidR="00437185" w:rsidRPr="00AD62BA" w:rsidRDefault="00437185" w:rsidP="00B92F6E">
            <w:pPr>
              <w:widowControl/>
              <w:suppressAutoHyphens w:val="0"/>
              <w:jc w:val="left"/>
              <w:rPr>
                <w:rFonts w:asciiTheme="minorHAnsi" w:eastAsia="Times New Roman" w:hAnsiTheme="minorHAnsi" w:cstheme="minorHAnsi"/>
                <w:b/>
                <w:kern w:val="0"/>
                <w:sz w:val="22"/>
                <w:szCs w:val="22"/>
                <w:lang w:eastAsia="nl-NL" w:bidi="ar-SA"/>
              </w:rPr>
            </w:pPr>
            <w:r w:rsidRPr="00AD62BA">
              <w:rPr>
                <w:rFonts w:asciiTheme="minorHAnsi" w:eastAsia="Times New Roman" w:hAnsiTheme="minorHAnsi" w:cstheme="minorHAnsi"/>
                <w:b/>
                <w:kern w:val="0"/>
                <w:sz w:val="22"/>
                <w:szCs w:val="22"/>
                <w:lang w:eastAsia="nl-NL" w:bidi="ar-SA"/>
              </w:rPr>
              <w:t>Datum:</w:t>
            </w:r>
            <w:r>
              <w:rPr>
                <w:rFonts w:asciiTheme="minorHAnsi" w:eastAsia="Times New Roman" w:hAnsiTheme="minorHAnsi" w:cstheme="minorHAnsi"/>
                <w:b/>
                <w:kern w:val="0"/>
                <w:sz w:val="22"/>
                <w:szCs w:val="22"/>
                <w:lang w:eastAsia="nl-NL" w:bidi="ar-SA"/>
              </w:rPr>
              <w:t xml:space="preserve">  28 mei </w:t>
            </w:r>
            <w:r w:rsidRPr="00AD62BA">
              <w:rPr>
                <w:rFonts w:asciiTheme="minorHAnsi" w:eastAsia="Times New Roman" w:hAnsiTheme="minorHAnsi" w:cstheme="minorHAnsi"/>
                <w:b/>
                <w:kern w:val="0"/>
                <w:sz w:val="22"/>
                <w:szCs w:val="22"/>
                <w:lang w:eastAsia="nl-NL" w:bidi="ar-SA"/>
              </w:rPr>
              <w:t>2019</w:t>
            </w:r>
          </w:p>
          <w:p w14:paraId="3C84BCFF" w14:textId="5688689C" w:rsidR="00437185" w:rsidRDefault="00437185" w:rsidP="00B92F6E">
            <w:pPr>
              <w:widowControl/>
              <w:suppressAutoHyphens w:val="0"/>
              <w:jc w:val="left"/>
              <w:rPr>
                <w:rFonts w:asciiTheme="minorHAnsi" w:eastAsia="Times New Roman" w:hAnsiTheme="minorHAnsi" w:cstheme="minorHAnsi"/>
                <w:b/>
                <w:kern w:val="0"/>
                <w:sz w:val="22"/>
                <w:szCs w:val="22"/>
                <w:lang w:eastAsia="nl-NL" w:bidi="ar-SA"/>
              </w:rPr>
            </w:pPr>
            <w:r w:rsidRPr="00AD62BA">
              <w:rPr>
                <w:rFonts w:asciiTheme="minorHAnsi" w:eastAsia="Times New Roman" w:hAnsiTheme="minorHAnsi" w:cstheme="minorHAnsi"/>
                <w:b/>
                <w:kern w:val="0"/>
                <w:sz w:val="22"/>
                <w:szCs w:val="22"/>
                <w:lang w:eastAsia="nl-NL" w:bidi="ar-SA"/>
              </w:rPr>
              <w:t>Locatie: Vilans, Utrecht</w:t>
            </w:r>
          </w:p>
          <w:p w14:paraId="4A220116" w14:textId="4C528766" w:rsidR="00437185" w:rsidRPr="00AD62BA" w:rsidRDefault="00437185" w:rsidP="00B92F6E">
            <w:pPr>
              <w:widowControl/>
              <w:suppressAutoHyphens w:val="0"/>
              <w:jc w:val="left"/>
              <w:rPr>
                <w:rFonts w:asciiTheme="minorHAnsi" w:eastAsia="Times New Roman" w:hAnsiTheme="minorHAnsi" w:cstheme="minorHAnsi"/>
                <w:b/>
                <w:kern w:val="0"/>
                <w:sz w:val="22"/>
                <w:szCs w:val="22"/>
                <w:lang w:eastAsia="nl-NL" w:bidi="ar-SA"/>
              </w:rPr>
            </w:pPr>
            <w:r>
              <w:rPr>
                <w:rFonts w:asciiTheme="minorHAnsi" w:eastAsia="Times New Roman" w:hAnsiTheme="minorHAnsi" w:cstheme="minorHAnsi"/>
                <w:b/>
                <w:kern w:val="0"/>
                <w:sz w:val="22"/>
                <w:szCs w:val="22"/>
                <w:lang w:eastAsia="nl-NL" w:bidi="ar-SA"/>
              </w:rPr>
              <w:t>Tijd: 13.15 – 16.30 (inlooplunch om 12.30 u)</w:t>
            </w:r>
          </w:p>
          <w:p w14:paraId="4B5365C4" w14:textId="74CDBE6A" w:rsidR="00437185" w:rsidRDefault="00437185" w:rsidP="00B92F6E">
            <w:pPr>
              <w:widowControl/>
              <w:suppressAutoHyphens w:val="0"/>
              <w:spacing w:before="100" w:beforeAutospacing="1" w:after="100" w:afterAutospacing="1"/>
              <w:jc w:val="left"/>
              <w:rPr>
                <w:rFonts w:asciiTheme="minorHAnsi" w:eastAsia="Times New Roman" w:hAnsiTheme="minorHAnsi" w:cstheme="minorHAnsi"/>
                <w:b/>
                <w:kern w:val="0"/>
                <w:sz w:val="22"/>
                <w:szCs w:val="22"/>
                <w:lang w:eastAsia="nl-NL" w:bidi="ar-SA"/>
              </w:rPr>
            </w:pPr>
            <w:r w:rsidRPr="00AD62BA">
              <w:rPr>
                <w:rFonts w:asciiTheme="minorHAnsi" w:eastAsia="Times New Roman" w:hAnsiTheme="minorHAnsi" w:cstheme="minorHAnsi"/>
                <w:b/>
                <w:kern w:val="0"/>
                <w:sz w:val="22"/>
                <w:szCs w:val="22"/>
                <w:lang w:eastAsia="nl-NL" w:bidi="ar-SA"/>
              </w:rPr>
              <w:t>Doelen</w:t>
            </w:r>
          </w:p>
          <w:p w14:paraId="56F6EB59" w14:textId="77777777" w:rsidR="00437185" w:rsidRPr="007273FD" w:rsidRDefault="00437185" w:rsidP="007273FD">
            <w:pPr>
              <w:pStyle w:val="Lijstalinea"/>
              <w:numPr>
                <w:ilvl w:val="1"/>
                <w:numId w:val="36"/>
              </w:numPr>
              <w:jc w:val="left"/>
              <w:rPr>
                <w:rFonts w:asciiTheme="minorHAnsi" w:hAnsiTheme="minorHAnsi" w:cstheme="minorHAnsi"/>
                <w:sz w:val="22"/>
                <w:szCs w:val="22"/>
              </w:rPr>
            </w:pPr>
            <w:r w:rsidRPr="006F0A23">
              <w:rPr>
                <w:rFonts w:asciiTheme="minorHAnsi" w:eastAsia="Times New Roman" w:hAnsiTheme="minorHAnsi" w:cstheme="minorHAnsi"/>
                <w:b/>
                <w:kern w:val="0"/>
                <w:sz w:val="22"/>
                <w:szCs w:val="22"/>
                <w:lang w:eastAsia="nl-NL" w:bidi="ar-SA"/>
              </w:rPr>
              <w:t>De deelnemers</w:t>
            </w:r>
          </w:p>
          <w:p w14:paraId="2254BB7F" w14:textId="179DBAE5" w:rsidR="00437185" w:rsidRPr="006F0A23" w:rsidRDefault="00437185" w:rsidP="007273FD">
            <w:pPr>
              <w:pStyle w:val="Lijstalinea"/>
              <w:numPr>
                <w:ilvl w:val="2"/>
                <w:numId w:val="36"/>
              </w:numPr>
              <w:jc w:val="left"/>
              <w:rPr>
                <w:rStyle w:val="Paginanummer"/>
                <w:rFonts w:asciiTheme="minorHAnsi" w:hAnsiTheme="minorHAnsi" w:cstheme="minorHAnsi"/>
                <w:sz w:val="22"/>
                <w:szCs w:val="22"/>
              </w:rPr>
            </w:pPr>
            <w:r>
              <w:rPr>
                <w:rStyle w:val="Paginanummer"/>
                <w:rFonts w:asciiTheme="minorHAnsi" w:hAnsiTheme="minorHAnsi" w:cstheme="minorHAnsi"/>
                <w:sz w:val="22"/>
                <w:szCs w:val="22"/>
              </w:rPr>
              <w:t xml:space="preserve">Nemen kennis van </w:t>
            </w:r>
            <w:r w:rsidRPr="006F0A23">
              <w:rPr>
                <w:rStyle w:val="Paginanummer"/>
                <w:rFonts w:asciiTheme="minorHAnsi" w:hAnsiTheme="minorHAnsi" w:cstheme="minorHAnsi"/>
                <w:sz w:val="22"/>
                <w:szCs w:val="22"/>
              </w:rPr>
              <w:t>regionale ontwikkelingen op het gebied van duurzame medische zorg</w:t>
            </w:r>
          </w:p>
          <w:p w14:paraId="27A9B52E" w14:textId="3C53ADEE" w:rsidR="00437185" w:rsidRPr="006F0A23" w:rsidRDefault="00437185" w:rsidP="007273FD">
            <w:pPr>
              <w:pStyle w:val="Lijstalinea"/>
              <w:numPr>
                <w:ilvl w:val="2"/>
                <w:numId w:val="36"/>
              </w:numPr>
              <w:jc w:val="left"/>
              <w:rPr>
                <w:rStyle w:val="Paginanummer"/>
                <w:rFonts w:asciiTheme="minorHAnsi" w:hAnsiTheme="minorHAnsi" w:cstheme="minorHAnsi"/>
                <w:sz w:val="22"/>
                <w:szCs w:val="22"/>
              </w:rPr>
            </w:pPr>
            <w:r>
              <w:rPr>
                <w:rStyle w:val="Paginanummer"/>
                <w:rFonts w:asciiTheme="minorHAnsi" w:hAnsiTheme="minorHAnsi" w:cstheme="minorHAnsi"/>
                <w:sz w:val="22"/>
                <w:szCs w:val="22"/>
              </w:rPr>
              <w:t>D</w:t>
            </w:r>
            <w:r w:rsidRPr="006F0A23">
              <w:rPr>
                <w:rStyle w:val="Paginanummer"/>
                <w:rFonts w:asciiTheme="minorHAnsi" w:hAnsiTheme="minorHAnsi" w:cstheme="minorHAnsi"/>
                <w:sz w:val="22"/>
                <w:szCs w:val="22"/>
              </w:rPr>
              <w:t xml:space="preserve">elen </w:t>
            </w:r>
            <w:r>
              <w:rPr>
                <w:rStyle w:val="Paginanummer"/>
                <w:rFonts w:asciiTheme="minorHAnsi" w:hAnsiTheme="minorHAnsi" w:cstheme="minorHAnsi"/>
                <w:sz w:val="22"/>
                <w:szCs w:val="22"/>
              </w:rPr>
              <w:t>hun kennis en ervaringen op het gebied van DMZ met</w:t>
            </w:r>
            <w:r w:rsidRPr="006F0A23">
              <w:rPr>
                <w:rStyle w:val="Paginanummer"/>
                <w:rFonts w:asciiTheme="minorHAnsi" w:hAnsiTheme="minorHAnsi" w:cstheme="minorHAnsi"/>
                <w:sz w:val="22"/>
                <w:szCs w:val="22"/>
              </w:rPr>
              <w:t xml:space="preserve"> college-professionals, andere organisaties, regio’s en andere partijen</w:t>
            </w:r>
            <w:r>
              <w:rPr>
                <w:rStyle w:val="Paginanummer"/>
                <w:rFonts w:asciiTheme="minorHAnsi" w:hAnsiTheme="minorHAnsi" w:cstheme="minorHAnsi"/>
                <w:sz w:val="22"/>
                <w:szCs w:val="22"/>
              </w:rPr>
              <w:t xml:space="preserve"> (zorgkantoren, VWS </w:t>
            </w:r>
            <w:proofErr w:type="spellStart"/>
            <w:r>
              <w:rPr>
                <w:rStyle w:val="Paginanummer"/>
                <w:rFonts w:asciiTheme="minorHAnsi" w:hAnsiTheme="minorHAnsi" w:cstheme="minorHAnsi"/>
                <w:sz w:val="22"/>
                <w:szCs w:val="22"/>
              </w:rPr>
              <w:t>etc</w:t>
            </w:r>
            <w:proofErr w:type="spellEnd"/>
            <w:r>
              <w:rPr>
                <w:rStyle w:val="Paginanummer"/>
                <w:rFonts w:asciiTheme="minorHAnsi" w:hAnsiTheme="minorHAnsi" w:cstheme="minorHAnsi"/>
                <w:sz w:val="22"/>
                <w:szCs w:val="22"/>
              </w:rPr>
              <w:t>)</w:t>
            </w:r>
            <w:r w:rsidRPr="006F0A23">
              <w:rPr>
                <w:rStyle w:val="Paginanummer"/>
                <w:rFonts w:asciiTheme="minorHAnsi" w:hAnsiTheme="minorHAnsi" w:cstheme="minorHAnsi"/>
                <w:sz w:val="22"/>
                <w:szCs w:val="22"/>
              </w:rPr>
              <w:t xml:space="preserve"> </w:t>
            </w:r>
          </w:p>
          <w:p w14:paraId="76376541" w14:textId="1BAF101E" w:rsidR="00437185" w:rsidRPr="007273FD" w:rsidRDefault="00437185" w:rsidP="00EE30BC">
            <w:pPr>
              <w:pStyle w:val="Lijstalinea"/>
              <w:numPr>
                <w:ilvl w:val="2"/>
                <w:numId w:val="36"/>
              </w:numPr>
              <w:jc w:val="left"/>
              <w:rPr>
                <w:rStyle w:val="Paginanummer"/>
                <w:rFonts w:asciiTheme="minorHAnsi" w:hAnsiTheme="minorHAnsi" w:cstheme="minorHAnsi"/>
                <w:sz w:val="22"/>
                <w:szCs w:val="22"/>
              </w:rPr>
            </w:pPr>
            <w:r w:rsidRPr="007273FD">
              <w:rPr>
                <w:rStyle w:val="Paginanummer"/>
                <w:rFonts w:asciiTheme="minorHAnsi" w:hAnsiTheme="minorHAnsi" w:cstheme="minorHAnsi"/>
                <w:sz w:val="22"/>
                <w:szCs w:val="22"/>
              </w:rPr>
              <w:t>Wisselen kennis en ervaringen uit over de ontwikkeling  van DMZ (wat gaat goed, waar werkt het al, waar lopen we tegenaan, wat zijn de valkuilen en wat kan ons helpen)</w:t>
            </w:r>
          </w:p>
          <w:p w14:paraId="140EDC6D" w14:textId="4E2C4DF3" w:rsidR="00437185" w:rsidRDefault="00437185" w:rsidP="00B92F6E">
            <w:pPr>
              <w:widowControl/>
              <w:suppressAutoHyphens w:val="0"/>
              <w:spacing w:before="100" w:beforeAutospacing="1" w:after="100" w:afterAutospacing="1"/>
              <w:jc w:val="left"/>
              <w:rPr>
                <w:rFonts w:asciiTheme="minorHAnsi" w:eastAsia="Times New Roman" w:hAnsiTheme="minorHAnsi" w:cstheme="minorHAnsi"/>
                <w:b/>
                <w:kern w:val="0"/>
                <w:sz w:val="22"/>
                <w:szCs w:val="22"/>
                <w:lang w:eastAsia="nl-NL" w:bidi="ar-SA"/>
              </w:rPr>
            </w:pPr>
          </w:p>
          <w:p w14:paraId="35A5CE88" w14:textId="77777777" w:rsidR="00437185" w:rsidRDefault="00437185" w:rsidP="00B92F6E">
            <w:pPr>
              <w:widowControl/>
              <w:suppressAutoHyphens w:val="0"/>
              <w:jc w:val="left"/>
              <w:rPr>
                <w:rFonts w:asciiTheme="minorHAnsi" w:eastAsia="Times New Roman" w:hAnsiTheme="minorHAnsi" w:cstheme="minorHAnsi"/>
                <w:b/>
                <w:kern w:val="0"/>
                <w:sz w:val="22"/>
                <w:szCs w:val="22"/>
                <w:lang w:eastAsia="nl-NL" w:bidi="ar-SA"/>
              </w:rPr>
            </w:pPr>
            <w:bookmarkStart w:id="1" w:name="_Hlk2518629"/>
            <w:r w:rsidRPr="00AD62BA">
              <w:rPr>
                <w:rFonts w:asciiTheme="minorHAnsi" w:eastAsia="Times New Roman" w:hAnsiTheme="minorHAnsi" w:cstheme="minorHAnsi"/>
                <w:b/>
                <w:kern w:val="0"/>
                <w:sz w:val="22"/>
                <w:szCs w:val="22"/>
                <w:lang w:eastAsia="nl-NL" w:bidi="ar-SA"/>
              </w:rPr>
              <w:t>Doelgroep</w:t>
            </w:r>
          </w:p>
          <w:p w14:paraId="5DEAAB54" w14:textId="1845CD48" w:rsidR="00437185" w:rsidRDefault="00437185" w:rsidP="00DE0F60">
            <w:pPr>
              <w:pStyle w:val="Lijstalinea"/>
              <w:widowControl/>
              <w:numPr>
                <w:ilvl w:val="1"/>
                <w:numId w:val="34"/>
              </w:numPr>
              <w:suppressAutoHyphens w:val="0"/>
              <w:rPr>
                <w:rFonts w:asciiTheme="minorHAnsi" w:eastAsia="Times New Roman" w:hAnsiTheme="minorHAnsi" w:cstheme="minorHAnsi"/>
                <w:kern w:val="0"/>
                <w:sz w:val="22"/>
                <w:szCs w:val="22"/>
                <w:lang w:eastAsia="en-US" w:bidi="ar-SA"/>
              </w:rPr>
            </w:pPr>
            <w:r w:rsidRPr="00DE0F60">
              <w:rPr>
                <w:rFonts w:asciiTheme="minorHAnsi" w:eastAsia="Times New Roman" w:hAnsiTheme="minorHAnsi" w:cstheme="minorHAnsi"/>
                <w:kern w:val="0"/>
                <w:sz w:val="22"/>
                <w:szCs w:val="22"/>
                <w:lang w:eastAsia="en-US" w:bidi="ar-SA"/>
              </w:rPr>
              <w:t>Projectleiders en/of penvoerders, betrokkenen uit de regionale projecten</w:t>
            </w:r>
            <w:r>
              <w:rPr>
                <w:rFonts w:asciiTheme="minorHAnsi" w:eastAsia="Times New Roman" w:hAnsiTheme="minorHAnsi" w:cstheme="minorHAnsi"/>
                <w:kern w:val="0"/>
                <w:sz w:val="22"/>
                <w:szCs w:val="22"/>
                <w:lang w:eastAsia="en-US" w:bidi="ar-SA"/>
              </w:rPr>
              <w:t>,</w:t>
            </w:r>
            <w:r>
              <w:rPr>
                <w:rFonts w:eastAsia="Times New Roman"/>
                <w:kern w:val="0"/>
                <w:lang w:eastAsia="en-US" w:bidi="ar-SA"/>
              </w:rPr>
              <w:t xml:space="preserve"> </w:t>
            </w:r>
            <w:r w:rsidRPr="00DE0F60">
              <w:rPr>
                <w:rFonts w:asciiTheme="minorHAnsi" w:eastAsia="Times New Roman" w:hAnsiTheme="minorHAnsi" w:cstheme="minorHAnsi"/>
                <w:kern w:val="0"/>
                <w:sz w:val="22"/>
                <w:szCs w:val="22"/>
                <w:lang w:eastAsia="en-US" w:bidi="ar-SA"/>
              </w:rPr>
              <w:t>specialisten ouderengeneeskunde, verpleegkundig specialisten, bestuurders, verzorgenden, huisartsen, SEH en andere relevante andere zorgverleners</w:t>
            </w:r>
          </w:p>
          <w:p w14:paraId="017B90CE" w14:textId="77777777" w:rsidR="00437185" w:rsidRPr="00403492" w:rsidRDefault="00437185" w:rsidP="00DE0F60">
            <w:pPr>
              <w:pStyle w:val="Lijstalinea"/>
              <w:widowControl/>
              <w:numPr>
                <w:ilvl w:val="1"/>
                <w:numId w:val="34"/>
              </w:numPr>
              <w:suppressAutoHyphens w:val="0"/>
              <w:rPr>
                <w:rFonts w:asciiTheme="minorHAnsi" w:eastAsia="Times New Roman" w:hAnsiTheme="minorHAnsi" w:cstheme="minorHAnsi"/>
                <w:color w:val="FF0000"/>
                <w:kern w:val="0"/>
                <w:sz w:val="22"/>
                <w:szCs w:val="22"/>
                <w:lang w:eastAsia="en-US" w:bidi="ar-SA"/>
              </w:rPr>
            </w:pPr>
            <w:r w:rsidRPr="00DE0F60">
              <w:rPr>
                <w:rFonts w:asciiTheme="minorHAnsi" w:eastAsia="Times New Roman" w:hAnsiTheme="minorHAnsi" w:cstheme="minorHAnsi"/>
                <w:kern w:val="0"/>
                <w:sz w:val="22"/>
                <w:szCs w:val="22"/>
                <w:lang w:eastAsia="en-US" w:bidi="ar-SA"/>
              </w:rPr>
              <w:t>Zorgkantoren, IGJ, Verenso, LHV, V&amp;VN, VWS, onderzoekers en experts van de Erasmus Universiteit en coaches van Waardigheid en trots.</w:t>
            </w:r>
          </w:p>
          <w:p w14:paraId="238C232F" w14:textId="65E5DA57" w:rsidR="00437185" w:rsidRPr="00AD62BA" w:rsidRDefault="00437185" w:rsidP="00B92F6E">
            <w:pPr>
              <w:widowControl/>
              <w:suppressAutoHyphens w:val="0"/>
              <w:jc w:val="left"/>
              <w:rPr>
                <w:rFonts w:asciiTheme="minorHAnsi" w:eastAsia="Times New Roman" w:hAnsiTheme="minorHAnsi" w:cstheme="minorHAnsi"/>
                <w:b/>
                <w:kern w:val="0"/>
                <w:sz w:val="22"/>
                <w:szCs w:val="22"/>
                <w:lang w:eastAsia="nl-NL" w:bidi="ar-SA"/>
              </w:rPr>
            </w:pPr>
            <w:r w:rsidRPr="00403492">
              <w:rPr>
                <w:rFonts w:asciiTheme="minorHAnsi" w:eastAsia="Times New Roman" w:hAnsiTheme="minorHAnsi" w:cstheme="minorHAnsi"/>
                <w:kern w:val="0"/>
                <w:sz w:val="22"/>
                <w:szCs w:val="22"/>
                <w:lang w:eastAsia="nl-NL" w:bidi="ar-SA"/>
              </w:rPr>
              <w:br/>
            </w:r>
            <w:bookmarkEnd w:id="1"/>
          </w:p>
        </w:tc>
      </w:tr>
      <w:tr w:rsidR="00916EA5" w:rsidRPr="00AD62BA" w14:paraId="1A3DD950" w14:textId="77777777" w:rsidTr="00916EA5">
        <w:tc>
          <w:tcPr>
            <w:tcW w:w="748" w:type="dxa"/>
          </w:tcPr>
          <w:p w14:paraId="60347C48" w14:textId="3CCE6F16" w:rsidR="00916EA5" w:rsidRPr="00AD62BA" w:rsidRDefault="00916EA5" w:rsidP="00AB12EC">
            <w:pPr>
              <w:widowControl/>
              <w:suppressAutoHyphens w:val="0"/>
              <w:spacing w:before="100" w:beforeAutospacing="1" w:after="100" w:afterAutospacing="1"/>
              <w:rPr>
                <w:rFonts w:asciiTheme="minorHAnsi" w:eastAsia="Times New Roman" w:hAnsiTheme="minorHAnsi" w:cstheme="minorHAnsi"/>
                <w:kern w:val="0"/>
                <w:sz w:val="22"/>
                <w:szCs w:val="22"/>
                <w:lang w:eastAsia="nl-NL" w:bidi="ar-SA"/>
              </w:rPr>
            </w:pPr>
            <w:r w:rsidRPr="00AD62BA">
              <w:rPr>
                <w:rFonts w:asciiTheme="minorHAnsi" w:eastAsia="Times New Roman" w:hAnsiTheme="minorHAnsi" w:cstheme="minorHAnsi"/>
                <w:b/>
                <w:kern w:val="0"/>
                <w:sz w:val="22"/>
                <w:szCs w:val="22"/>
                <w:lang w:eastAsia="nl-NL" w:bidi="ar-SA"/>
              </w:rPr>
              <w:t>1</w:t>
            </w:r>
            <w:r>
              <w:rPr>
                <w:rFonts w:asciiTheme="minorHAnsi" w:eastAsia="Times New Roman" w:hAnsiTheme="minorHAnsi" w:cstheme="minorHAnsi"/>
                <w:b/>
                <w:kern w:val="0"/>
                <w:sz w:val="22"/>
                <w:szCs w:val="22"/>
                <w:lang w:eastAsia="nl-NL" w:bidi="ar-SA"/>
              </w:rPr>
              <w:t>2.30</w:t>
            </w:r>
          </w:p>
        </w:tc>
        <w:tc>
          <w:tcPr>
            <w:tcW w:w="4738" w:type="dxa"/>
          </w:tcPr>
          <w:p w14:paraId="5890CE91" w14:textId="77777777" w:rsidR="00916EA5" w:rsidRPr="00AD62BA" w:rsidRDefault="00916EA5" w:rsidP="00AB12EC">
            <w:pPr>
              <w:widowControl/>
              <w:suppressAutoHyphens w:val="0"/>
              <w:rPr>
                <w:rFonts w:asciiTheme="minorHAnsi" w:eastAsia="Times New Roman" w:hAnsiTheme="minorHAnsi" w:cstheme="minorHAnsi"/>
                <w:b/>
                <w:kern w:val="0"/>
                <w:sz w:val="22"/>
                <w:szCs w:val="22"/>
                <w:lang w:eastAsia="nl-NL" w:bidi="ar-SA"/>
              </w:rPr>
            </w:pPr>
            <w:r w:rsidRPr="00AD62BA">
              <w:rPr>
                <w:rFonts w:asciiTheme="minorHAnsi" w:eastAsia="Times New Roman" w:hAnsiTheme="minorHAnsi" w:cstheme="minorHAnsi"/>
                <w:b/>
                <w:kern w:val="0"/>
                <w:sz w:val="22"/>
                <w:szCs w:val="22"/>
                <w:lang w:eastAsia="nl-NL" w:bidi="ar-SA"/>
              </w:rPr>
              <w:t>Inloop &amp; lunch</w:t>
            </w:r>
          </w:p>
          <w:p w14:paraId="4651668B" w14:textId="77777777" w:rsidR="00916EA5" w:rsidRPr="00AD62BA" w:rsidRDefault="00916EA5" w:rsidP="00AB12EC">
            <w:pPr>
              <w:widowControl/>
              <w:suppressAutoHyphens w:val="0"/>
              <w:spacing w:before="100" w:beforeAutospacing="1" w:after="100" w:afterAutospacing="1"/>
              <w:rPr>
                <w:rFonts w:asciiTheme="minorHAnsi" w:eastAsia="Times New Roman" w:hAnsiTheme="minorHAnsi" w:cstheme="minorHAnsi"/>
                <w:kern w:val="0"/>
                <w:sz w:val="22"/>
                <w:szCs w:val="22"/>
                <w:lang w:eastAsia="nl-NL" w:bidi="ar-SA"/>
              </w:rPr>
            </w:pPr>
          </w:p>
        </w:tc>
        <w:tc>
          <w:tcPr>
            <w:tcW w:w="2165" w:type="dxa"/>
          </w:tcPr>
          <w:p w14:paraId="3BD7C27B" w14:textId="7EC69D47" w:rsidR="00916EA5" w:rsidRPr="008A75D1" w:rsidRDefault="00916EA5" w:rsidP="008A75D1">
            <w:pPr>
              <w:widowControl/>
              <w:suppressAutoHyphens w:val="0"/>
              <w:jc w:val="left"/>
              <w:rPr>
                <w:rFonts w:asciiTheme="minorHAnsi" w:eastAsia="Times New Roman" w:hAnsiTheme="minorHAnsi" w:cstheme="minorHAnsi"/>
                <w:kern w:val="0"/>
                <w:sz w:val="22"/>
                <w:szCs w:val="22"/>
                <w:lang w:eastAsia="nl-NL" w:bidi="ar-SA"/>
              </w:rPr>
            </w:pPr>
            <w:r w:rsidRPr="008A75D1">
              <w:rPr>
                <w:rFonts w:asciiTheme="minorHAnsi" w:eastAsia="Times New Roman" w:hAnsiTheme="minorHAnsi" w:cstheme="minorHAnsi"/>
                <w:kern w:val="0"/>
                <w:sz w:val="22"/>
                <w:szCs w:val="22"/>
                <w:lang w:eastAsia="nl-NL" w:bidi="ar-SA"/>
              </w:rPr>
              <w:t>Deelnemers kiezen bij binnenkomst 2 w</w:t>
            </w:r>
            <w:r>
              <w:rPr>
                <w:rFonts w:asciiTheme="minorHAnsi" w:eastAsia="Times New Roman" w:hAnsiTheme="minorHAnsi" w:cstheme="minorHAnsi"/>
                <w:kern w:val="0"/>
                <w:sz w:val="22"/>
                <w:szCs w:val="22"/>
                <w:lang w:eastAsia="nl-NL" w:bidi="ar-SA"/>
              </w:rPr>
              <w:t>erksessies</w:t>
            </w:r>
          </w:p>
        </w:tc>
        <w:tc>
          <w:tcPr>
            <w:tcW w:w="2095" w:type="dxa"/>
          </w:tcPr>
          <w:p w14:paraId="0D3E8424" w14:textId="77777777" w:rsidR="00916EA5" w:rsidRPr="000A3804" w:rsidRDefault="00916EA5" w:rsidP="00AB12EC">
            <w:pPr>
              <w:widowControl/>
              <w:suppressAutoHyphens w:val="0"/>
              <w:rPr>
                <w:rFonts w:asciiTheme="minorHAnsi" w:eastAsia="Times New Roman" w:hAnsiTheme="minorHAnsi" w:cstheme="minorHAnsi"/>
                <w:kern w:val="0"/>
                <w:sz w:val="22"/>
                <w:szCs w:val="22"/>
                <w:lang w:eastAsia="nl-NL" w:bidi="ar-SA"/>
              </w:rPr>
            </w:pPr>
          </w:p>
        </w:tc>
        <w:tc>
          <w:tcPr>
            <w:tcW w:w="2095" w:type="dxa"/>
          </w:tcPr>
          <w:p w14:paraId="5F4CB64F" w14:textId="6A9C6794" w:rsidR="00916EA5" w:rsidRPr="000A3804" w:rsidRDefault="00916EA5" w:rsidP="00AB12EC">
            <w:pPr>
              <w:widowControl/>
              <w:suppressAutoHyphens w:val="0"/>
              <w:rPr>
                <w:rFonts w:asciiTheme="minorHAnsi" w:eastAsia="Times New Roman" w:hAnsiTheme="minorHAnsi" w:cstheme="minorHAnsi"/>
                <w:kern w:val="0"/>
                <w:sz w:val="22"/>
                <w:szCs w:val="22"/>
                <w:lang w:eastAsia="nl-NL" w:bidi="ar-SA"/>
              </w:rPr>
            </w:pPr>
            <w:r w:rsidRPr="000A3804">
              <w:rPr>
                <w:rFonts w:asciiTheme="minorHAnsi" w:eastAsia="Times New Roman" w:hAnsiTheme="minorHAnsi" w:cstheme="minorHAnsi"/>
                <w:kern w:val="0"/>
                <w:sz w:val="22"/>
                <w:szCs w:val="22"/>
                <w:lang w:eastAsia="nl-NL" w:bidi="ar-SA"/>
              </w:rPr>
              <w:t>Lunch</w:t>
            </w:r>
          </w:p>
          <w:p w14:paraId="1CFAD56F" w14:textId="77777777" w:rsidR="00916EA5" w:rsidRPr="000A3804" w:rsidRDefault="00916EA5" w:rsidP="00AB12EC">
            <w:pPr>
              <w:widowControl/>
              <w:suppressAutoHyphens w:val="0"/>
              <w:rPr>
                <w:rFonts w:asciiTheme="minorHAnsi" w:eastAsia="Times New Roman" w:hAnsiTheme="minorHAnsi" w:cstheme="minorHAnsi"/>
                <w:kern w:val="0"/>
                <w:sz w:val="22"/>
                <w:szCs w:val="22"/>
                <w:lang w:eastAsia="nl-NL" w:bidi="ar-SA"/>
              </w:rPr>
            </w:pPr>
            <w:r w:rsidRPr="000A3804">
              <w:rPr>
                <w:rFonts w:asciiTheme="minorHAnsi" w:eastAsia="Times New Roman" w:hAnsiTheme="minorHAnsi" w:cstheme="minorHAnsi"/>
                <w:kern w:val="0"/>
                <w:sz w:val="22"/>
                <w:szCs w:val="22"/>
                <w:lang w:eastAsia="nl-NL" w:bidi="ar-SA"/>
              </w:rPr>
              <w:t>Badges</w:t>
            </w:r>
          </w:p>
          <w:p w14:paraId="5DDAC9E8" w14:textId="77777777" w:rsidR="00916EA5" w:rsidRPr="000A3804" w:rsidRDefault="00916EA5" w:rsidP="00AB12EC">
            <w:pPr>
              <w:widowControl/>
              <w:suppressAutoHyphens w:val="0"/>
              <w:rPr>
                <w:rFonts w:asciiTheme="minorHAnsi" w:eastAsia="Times New Roman" w:hAnsiTheme="minorHAnsi" w:cstheme="minorHAnsi"/>
                <w:kern w:val="0"/>
                <w:sz w:val="22"/>
                <w:szCs w:val="22"/>
                <w:lang w:eastAsia="nl-NL" w:bidi="ar-SA"/>
              </w:rPr>
            </w:pPr>
            <w:r w:rsidRPr="000A3804">
              <w:rPr>
                <w:rFonts w:asciiTheme="minorHAnsi" w:eastAsia="Times New Roman" w:hAnsiTheme="minorHAnsi" w:cstheme="minorHAnsi"/>
                <w:kern w:val="0"/>
                <w:sz w:val="22"/>
                <w:szCs w:val="22"/>
                <w:lang w:eastAsia="nl-NL" w:bidi="ar-SA"/>
              </w:rPr>
              <w:t>Pen/papier</w:t>
            </w:r>
          </w:p>
          <w:p w14:paraId="2D80A72B" w14:textId="2F0C8DA4" w:rsidR="00916EA5" w:rsidRPr="000A3804" w:rsidRDefault="00916EA5" w:rsidP="002D0B60">
            <w:pPr>
              <w:widowControl/>
              <w:suppressAutoHyphens w:val="0"/>
              <w:rPr>
                <w:rFonts w:asciiTheme="minorHAnsi" w:eastAsia="Times New Roman" w:hAnsiTheme="minorHAnsi" w:cstheme="minorHAnsi"/>
                <w:kern w:val="0"/>
                <w:sz w:val="22"/>
                <w:szCs w:val="22"/>
                <w:lang w:eastAsia="nl-NL" w:bidi="ar-SA"/>
              </w:rPr>
            </w:pPr>
            <w:r w:rsidRPr="000A3804">
              <w:rPr>
                <w:rFonts w:asciiTheme="minorHAnsi" w:eastAsia="Times New Roman" w:hAnsiTheme="minorHAnsi" w:cstheme="minorHAnsi"/>
                <w:kern w:val="0"/>
                <w:sz w:val="22"/>
                <w:szCs w:val="22"/>
                <w:lang w:eastAsia="nl-NL" w:bidi="ar-SA"/>
              </w:rPr>
              <w:t xml:space="preserve">Programma </w:t>
            </w:r>
          </w:p>
          <w:p w14:paraId="08EF88B0" w14:textId="4A18996C" w:rsidR="00916EA5" w:rsidRDefault="00916EA5" w:rsidP="00AB01C0">
            <w:pPr>
              <w:widowControl/>
              <w:suppressAutoHyphens w:val="0"/>
              <w:jc w:val="left"/>
              <w:rPr>
                <w:rFonts w:asciiTheme="minorHAnsi" w:eastAsia="Times New Roman" w:hAnsiTheme="minorHAnsi" w:cstheme="minorHAnsi"/>
                <w:kern w:val="0"/>
                <w:sz w:val="22"/>
                <w:szCs w:val="22"/>
                <w:lang w:eastAsia="nl-NL" w:bidi="ar-SA"/>
              </w:rPr>
            </w:pPr>
            <w:r w:rsidRPr="000A3804">
              <w:rPr>
                <w:rFonts w:asciiTheme="minorHAnsi" w:eastAsia="Times New Roman" w:hAnsiTheme="minorHAnsi" w:cstheme="minorHAnsi"/>
                <w:kern w:val="0"/>
                <w:sz w:val="22"/>
                <w:szCs w:val="22"/>
                <w:lang w:eastAsia="nl-NL" w:bidi="ar-SA"/>
              </w:rPr>
              <w:t>Geluidsinstallatie</w:t>
            </w:r>
            <w:r w:rsidRPr="000A3804">
              <w:rPr>
                <w:rFonts w:asciiTheme="minorHAnsi" w:eastAsia="Times New Roman" w:hAnsiTheme="minorHAnsi" w:cstheme="minorHAnsi"/>
                <w:kern w:val="0"/>
                <w:sz w:val="22"/>
                <w:szCs w:val="22"/>
                <w:lang w:eastAsia="nl-NL" w:bidi="ar-SA"/>
              </w:rPr>
              <w:br/>
              <w:t>Openingsslide</w:t>
            </w:r>
          </w:p>
          <w:p w14:paraId="3B99E6F3" w14:textId="6186BC38" w:rsidR="00916EA5" w:rsidRPr="000A3804" w:rsidRDefault="00916EA5" w:rsidP="00AB12EC">
            <w:pPr>
              <w:widowControl/>
              <w:suppressAutoHyphens w:val="0"/>
              <w:rPr>
                <w:rFonts w:asciiTheme="minorHAnsi" w:eastAsia="Times New Roman" w:hAnsiTheme="minorHAnsi" w:cstheme="minorHAnsi"/>
                <w:kern w:val="0"/>
                <w:sz w:val="22"/>
                <w:szCs w:val="22"/>
                <w:lang w:eastAsia="nl-NL" w:bidi="ar-SA"/>
              </w:rPr>
            </w:pPr>
          </w:p>
        </w:tc>
      </w:tr>
      <w:tr w:rsidR="00916EA5" w:rsidRPr="00AD62BA" w14:paraId="4B161603" w14:textId="77777777" w:rsidTr="00916EA5">
        <w:trPr>
          <w:trHeight w:val="2988"/>
        </w:trPr>
        <w:tc>
          <w:tcPr>
            <w:tcW w:w="748" w:type="dxa"/>
          </w:tcPr>
          <w:p w14:paraId="466EB735" w14:textId="6E442AD1" w:rsidR="00916EA5" w:rsidRPr="00AD62BA" w:rsidRDefault="00916EA5" w:rsidP="00AB12EC">
            <w:pPr>
              <w:widowControl/>
              <w:suppressAutoHyphens w:val="0"/>
              <w:spacing w:before="100" w:beforeAutospacing="1" w:after="100" w:afterAutospacing="1"/>
              <w:rPr>
                <w:rFonts w:asciiTheme="minorHAnsi" w:eastAsia="Times New Roman" w:hAnsiTheme="minorHAnsi" w:cstheme="minorHAnsi"/>
                <w:b/>
                <w:kern w:val="0"/>
                <w:sz w:val="22"/>
                <w:szCs w:val="22"/>
                <w:lang w:eastAsia="nl-NL" w:bidi="ar-SA"/>
              </w:rPr>
            </w:pPr>
            <w:r>
              <w:rPr>
                <w:rFonts w:asciiTheme="minorHAnsi" w:eastAsia="Times New Roman" w:hAnsiTheme="minorHAnsi" w:cstheme="minorHAnsi"/>
                <w:b/>
                <w:kern w:val="0"/>
                <w:sz w:val="22"/>
                <w:szCs w:val="22"/>
                <w:lang w:eastAsia="nl-NL" w:bidi="ar-SA"/>
              </w:rPr>
              <w:lastRenderedPageBreak/>
              <w:t>12.45</w:t>
            </w:r>
          </w:p>
        </w:tc>
        <w:tc>
          <w:tcPr>
            <w:tcW w:w="4738" w:type="dxa"/>
          </w:tcPr>
          <w:p w14:paraId="64BD870D" w14:textId="77777777" w:rsidR="00916EA5" w:rsidRDefault="00916EA5" w:rsidP="006818D0">
            <w:pPr>
              <w:widowControl/>
              <w:suppressAutoHyphens w:val="0"/>
              <w:spacing w:before="100" w:beforeAutospacing="1" w:after="100" w:afterAutospacing="1"/>
              <w:jc w:val="left"/>
              <w:rPr>
                <w:rFonts w:asciiTheme="minorHAnsi" w:eastAsia="Times New Roman" w:hAnsiTheme="minorHAnsi" w:cstheme="minorHAnsi"/>
                <w:b/>
                <w:kern w:val="0"/>
                <w:sz w:val="22"/>
                <w:szCs w:val="22"/>
                <w:lang w:eastAsia="nl-NL" w:bidi="ar-SA"/>
              </w:rPr>
            </w:pPr>
            <w:r>
              <w:rPr>
                <w:rFonts w:asciiTheme="minorHAnsi" w:eastAsia="Times New Roman" w:hAnsiTheme="minorHAnsi" w:cstheme="minorHAnsi"/>
                <w:b/>
                <w:kern w:val="0"/>
                <w:sz w:val="22"/>
                <w:szCs w:val="22"/>
                <w:lang w:eastAsia="nl-NL" w:bidi="ar-SA"/>
              </w:rPr>
              <w:t>Briefing</w:t>
            </w:r>
          </w:p>
          <w:p w14:paraId="20774499" w14:textId="3E1DAAF4" w:rsidR="00916EA5" w:rsidRPr="00AB08B9" w:rsidRDefault="00916EA5" w:rsidP="00AB08B9">
            <w:pPr>
              <w:widowControl/>
              <w:suppressAutoHyphens w:val="0"/>
              <w:spacing w:before="100" w:beforeAutospacing="1" w:after="100" w:afterAutospacing="1"/>
              <w:rPr>
                <w:rFonts w:asciiTheme="minorHAnsi" w:eastAsia="Times New Roman" w:hAnsiTheme="minorHAnsi" w:cstheme="minorHAnsi"/>
                <w:kern w:val="0"/>
                <w:sz w:val="22"/>
                <w:szCs w:val="22"/>
                <w:lang w:eastAsia="nl-NL" w:bidi="ar-SA"/>
              </w:rPr>
            </w:pPr>
            <w:r w:rsidRPr="00AB08B9">
              <w:rPr>
                <w:rFonts w:asciiTheme="minorHAnsi" w:eastAsia="Times New Roman" w:hAnsiTheme="minorHAnsi" w:cstheme="minorHAnsi"/>
                <w:kern w:val="0"/>
                <w:sz w:val="22"/>
                <w:szCs w:val="22"/>
                <w:lang w:eastAsia="nl-NL" w:bidi="ar-SA"/>
              </w:rPr>
              <w:t xml:space="preserve">Laatste update bijeenkomst voor </w:t>
            </w:r>
            <w:proofErr w:type="spellStart"/>
            <w:r w:rsidRPr="00AB08B9">
              <w:rPr>
                <w:rFonts w:asciiTheme="minorHAnsi" w:eastAsia="Times New Roman" w:hAnsiTheme="minorHAnsi" w:cstheme="minorHAnsi"/>
                <w:kern w:val="0"/>
                <w:sz w:val="22"/>
                <w:szCs w:val="22"/>
                <w:lang w:eastAsia="nl-NL" w:bidi="ar-SA"/>
              </w:rPr>
              <w:t>keynotespreker</w:t>
            </w:r>
            <w:proofErr w:type="spellEnd"/>
            <w:r>
              <w:rPr>
                <w:rFonts w:asciiTheme="minorHAnsi" w:eastAsia="Times New Roman" w:hAnsiTheme="minorHAnsi" w:cstheme="minorHAnsi"/>
                <w:kern w:val="0"/>
                <w:sz w:val="22"/>
                <w:szCs w:val="22"/>
                <w:lang w:eastAsia="nl-NL" w:bidi="ar-SA"/>
              </w:rPr>
              <w:t xml:space="preserve"> en workshopbegeleiders</w:t>
            </w:r>
          </w:p>
        </w:tc>
        <w:tc>
          <w:tcPr>
            <w:tcW w:w="2165" w:type="dxa"/>
          </w:tcPr>
          <w:p w14:paraId="3F209736" w14:textId="77777777" w:rsidR="00916EA5" w:rsidRDefault="00916EA5" w:rsidP="00FC6AC0">
            <w:pPr>
              <w:widowControl/>
              <w:suppressAutoHyphens w:val="0"/>
              <w:spacing w:before="100" w:beforeAutospacing="1" w:after="100" w:afterAutospacing="1"/>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t>Joyce en Iris</w:t>
            </w:r>
          </w:p>
          <w:p w14:paraId="1A8F5AFB" w14:textId="370AB44F" w:rsidR="00916EA5" w:rsidRPr="000A3804" w:rsidRDefault="00916EA5" w:rsidP="00FC6AC0">
            <w:pPr>
              <w:widowControl/>
              <w:suppressAutoHyphens w:val="0"/>
              <w:spacing w:before="100" w:beforeAutospacing="1" w:after="100" w:afterAutospacing="1"/>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t>In plenaire zaal</w:t>
            </w:r>
          </w:p>
        </w:tc>
        <w:tc>
          <w:tcPr>
            <w:tcW w:w="2095" w:type="dxa"/>
          </w:tcPr>
          <w:p w14:paraId="48511896" w14:textId="77777777" w:rsidR="00916EA5" w:rsidRPr="005108FF" w:rsidRDefault="00916EA5" w:rsidP="00FC6AC0">
            <w:pPr>
              <w:widowControl/>
              <w:suppressAutoHyphens w:val="0"/>
              <w:spacing w:before="100" w:beforeAutospacing="1" w:after="100" w:afterAutospacing="1"/>
              <w:rPr>
                <w:rFonts w:asciiTheme="minorHAnsi" w:eastAsia="Times New Roman" w:hAnsiTheme="minorHAnsi" w:cstheme="minorHAnsi"/>
                <w:color w:val="FF0000"/>
                <w:kern w:val="0"/>
                <w:sz w:val="22"/>
                <w:szCs w:val="22"/>
                <w:lang w:eastAsia="nl-NL" w:bidi="ar-SA"/>
              </w:rPr>
            </w:pPr>
          </w:p>
        </w:tc>
        <w:tc>
          <w:tcPr>
            <w:tcW w:w="2095" w:type="dxa"/>
          </w:tcPr>
          <w:p w14:paraId="08A207E8" w14:textId="1F70E014" w:rsidR="00916EA5" w:rsidRPr="005108FF" w:rsidRDefault="00916EA5" w:rsidP="00FC6AC0">
            <w:pPr>
              <w:widowControl/>
              <w:suppressAutoHyphens w:val="0"/>
              <w:spacing w:before="100" w:beforeAutospacing="1" w:after="100" w:afterAutospacing="1"/>
              <w:rPr>
                <w:rFonts w:asciiTheme="minorHAnsi" w:eastAsia="Times New Roman" w:hAnsiTheme="minorHAnsi" w:cstheme="minorHAnsi"/>
                <w:color w:val="FF0000"/>
                <w:kern w:val="0"/>
                <w:sz w:val="22"/>
                <w:szCs w:val="22"/>
                <w:lang w:eastAsia="nl-NL" w:bidi="ar-SA"/>
              </w:rPr>
            </w:pPr>
          </w:p>
        </w:tc>
      </w:tr>
      <w:tr w:rsidR="00916EA5" w:rsidRPr="00AD62BA" w14:paraId="2FF5DBE0" w14:textId="77777777" w:rsidTr="00916EA5">
        <w:trPr>
          <w:trHeight w:val="2988"/>
        </w:trPr>
        <w:tc>
          <w:tcPr>
            <w:tcW w:w="748" w:type="dxa"/>
          </w:tcPr>
          <w:p w14:paraId="51C68E27" w14:textId="5B744887" w:rsidR="00916EA5" w:rsidRPr="00AD62BA" w:rsidRDefault="00916EA5" w:rsidP="00AB12EC">
            <w:pPr>
              <w:widowControl/>
              <w:suppressAutoHyphens w:val="0"/>
              <w:spacing w:before="100" w:beforeAutospacing="1" w:after="100" w:afterAutospacing="1"/>
              <w:rPr>
                <w:rFonts w:asciiTheme="minorHAnsi" w:eastAsia="Times New Roman" w:hAnsiTheme="minorHAnsi" w:cstheme="minorHAnsi"/>
                <w:b/>
                <w:kern w:val="0"/>
                <w:sz w:val="22"/>
                <w:szCs w:val="22"/>
                <w:lang w:eastAsia="nl-NL" w:bidi="ar-SA"/>
              </w:rPr>
            </w:pPr>
            <w:r w:rsidRPr="00AD62BA">
              <w:rPr>
                <w:rFonts w:asciiTheme="minorHAnsi" w:eastAsia="Times New Roman" w:hAnsiTheme="minorHAnsi" w:cstheme="minorHAnsi"/>
                <w:b/>
                <w:kern w:val="0"/>
                <w:sz w:val="22"/>
                <w:szCs w:val="22"/>
                <w:lang w:eastAsia="nl-NL" w:bidi="ar-SA"/>
              </w:rPr>
              <w:t>13.</w:t>
            </w:r>
            <w:r>
              <w:rPr>
                <w:rFonts w:asciiTheme="minorHAnsi" w:eastAsia="Times New Roman" w:hAnsiTheme="minorHAnsi" w:cstheme="minorHAnsi"/>
                <w:b/>
                <w:kern w:val="0"/>
                <w:sz w:val="22"/>
                <w:szCs w:val="22"/>
                <w:lang w:eastAsia="nl-NL" w:bidi="ar-SA"/>
              </w:rPr>
              <w:t>15</w:t>
            </w:r>
          </w:p>
          <w:p w14:paraId="494861EF" w14:textId="77777777" w:rsidR="00916EA5" w:rsidRPr="00AD62BA" w:rsidRDefault="00916EA5" w:rsidP="00AB12EC">
            <w:pPr>
              <w:widowControl/>
              <w:suppressAutoHyphens w:val="0"/>
              <w:spacing w:before="100" w:beforeAutospacing="1" w:after="100" w:afterAutospacing="1"/>
              <w:rPr>
                <w:rFonts w:asciiTheme="minorHAnsi" w:eastAsia="Times New Roman" w:hAnsiTheme="minorHAnsi" w:cstheme="minorHAnsi"/>
                <w:b/>
                <w:kern w:val="0"/>
                <w:sz w:val="22"/>
                <w:szCs w:val="22"/>
                <w:lang w:eastAsia="nl-NL" w:bidi="ar-SA"/>
              </w:rPr>
            </w:pPr>
          </w:p>
        </w:tc>
        <w:tc>
          <w:tcPr>
            <w:tcW w:w="4738" w:type="dxa"/>
          </w:tcPr>
          <w:p w14:paraId="0A08553B" w14:textId="13AE867B" w:rsidR="00916EA5" w:rsidRDefault="00916EA5" w:rsidP="00C744AC">
            <w:pPr>
              <w:jc w:val="left"/>
              <w:rPr>
                <w:rFonts w:asciiTheme="minorHAnsi" w:eastAsia="Times New Roman" w:hAnsiTheme="minorHAnsi" w:cstheme="minorHAnsi"/>
                <w:b/>
                <w:kern w:val="0"/>
                <w:sz w:val="22"/>
                <w:szCs w:val="22"/>
                <w:lang w:eastAsia="nl-NL" w:bidi="ar-SA"/>
              </w:rPr>
            </w:pPr>
            <w:r w:rsidRPr="00AD62BA">
              <w:rPr>
                <w:rFonts w:asciiTheme="minorHAnsi" w:eastAsia="Times New Roman" w:hAnsiTheme="minorHAnsi" w:cstheme="minorHAnsi"/>
                <w:b/>
                <w:kern w:val="0"/>
                <w:sz w:val="22"/>
                <w:szCs w:val="22"/>
                <w:lang w:eastAsia="nl-NL" w:bidi="ar-SA"/>
              </w:rPr>
              <w:t>Welkom</w:t>
            </w:r>
            <w:r w:rsidR="00EE1F77">
              <w:rPr>
                <w:rFonts w:asciiTheme="minorHAnsi" w:eastAsia="Times New Roman" w:hAnsiTheme="minorHAnsi" w:cstheme="minorHAnsi"/>
                <w:b/>
                <w:kern w:val="0"/>
                <w:sz w:val="22"/>
                <w:szCs w:val="22"/>
                <w:lang w:eastAsia="nl-NL" w:bidi="ar-SA"/>
              </w:rPr>
              <w:t xml:space="preserve"> en opening</w:t>
            </w:r>
          </w:p>
          <w:p w14:paraId="78E1D9A6" w14:textId="729701D6" w:rsidR="00916EA5" w:rsidRPr="00EE1F77" w:rsidRDefault="00EE1F77" w:rsidP="00EE1F77">
            <w:pPr>
              <w:jc w:val="left"/>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t>Regionalisering, samenwerking en Duurzame Medische Zorg</w:t>
            </w:r>
          </w:p>
        </w:tc>
        <w:tc>
          <w:tcPr>
            <w:tcW w:w="2165" w:type="dxa"/>
          </w:tcPr>
          <w:p w14:paraId="33984CE8" w14:textId="0EED8910" w:rsidR="00916EA5" w:rsidRDefault="00916EA5" w:rsidP="000972D4">
            <w:pPr>
              <w:widowControl/>
              <w:suppressAutoHyphens w:val="0"/>
              <w:spacing w:before="100" w:beforeAutospacing="1" w:after="100" w:afterAutospacing="1"/>
              <w:jc w:val="left"/>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br/>
              <w:t>Jan Verschuren</w:t>
            </w:r>
            <w:r w:rsidR="00437185">
              <w:rPr>
                <w:rFonts w:asciiTheme="minorHAnsi" w:eastAsia="Times New Roman" w:hAnsiTheme="minorHAnsi" w:cstheme="minorHAnsi"/>
                <w:kern w:val="0"/>
                <w:sz w:val="22"/>
                <w:szCs w:val="22"/>
                <w:lang w:eastAsia="nl-NL" w:bidi="ar-SA"/>
              </w:rPr>
              <w:t>, Waardigheid en trots</w:t>
            </w:r>
            <w:r>
              <w:rPr>
                <w:rFonts w:asciiTheme="minorHAnsi" w:eastAsia="Times New Roman" w:hAnsiTheme="minorHAnsi" w:cstheme="minorHAnsi"/>
                <w:kern w:val="0"/>
                <w:sz w:val="22"/>
                <w:szCs w:val="22"/>
                <w:lang w:eastAsia="nl-NL" w:bidi="ar-SA"/>
              </w:rPr>
              <w:br/>
            </w:r>
          </w:p>
          <w:p w14:paraId="4C3DE8D3" w14:textId="0B6FC022" w:rsidR="00916EA5" w:rsidRDefault="00916EA5" w:rsidP="000972D4">
            <w:pPr>
              <w:widowControl/>
              <w:suppressAutoHyphens w:val="0"/>
              <w:spacing w:before="100" w:beforeAutospacing="1" w:after="100" w:afterAutospacing="1"/>
              <w:jc w:val="left"/>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br/>
            </w:r>
            <w:r>
              <w:rPr>
                <w:rFonts w:asciiTheme="minorHAnsi" w:eastAsia="Times New Roman" w:hAnsiTheme="minorHAnsi" w:cstheme="minorHAnsi"/>
                <w:kern w:val="0"/>
                <w:sz w:val="22"/>
                <w:szCs w:val="22"/>
                <w:lang w:eastAsia="nl-NL" w:bidi="ar-SA"/>
              </w:rPr>
              <w:br/>
            </w:r>
          </w:p>
          <w:p w14:paraId="3D287160" w14:textId="77777777" w:rsidR="00916EA5" w:rsidRDefault="00916EA5" w:rsidP="000972D4">
            <w:pPr>
              <w:widowControl/>
              <w:suppressAutoHyphens w:val="0"/>
              <w:spacing w:before="100" w:beforeAutospacing="1" w:after="100" w:afterAutospacing="1"/>
              <w:jc w:val="left"/>
              <w:rPr>
                <w:rFonts w:asciiTheme="minorHAnsi" w:eastAsia="Times New Roman" w:hAnsiTheme="minorHAnsi" w:cstheme="minorHAnsi"/>
                <w:kern w:val="0"/>
                <w:sz w:val="22"/>
                <w:szCs w:val="22"/>
                <w:lang w:eastAsia="nl-NL" w:bidi="ar-SA"/>
              </w:rPr>
            </w:pPr>
          </w:p>
          <w:p w14:paraId="0B67AE9E" w14:textId="7E19C1B0" w:rsidR="00916EA5" w:rsidRPr="000A3804" w:rsidRDefault="00916EA5" w:rsidP="000972D4">
            <w:pPr>
              <w:widowControl/>
              <w:suppressAutoHyphens w:val="0"/>
              <w:spacing w:before="100" w:beforeAutospacing="1" w:after="100" w:afterAutospacing="1"/>
              <w:jc w:val="left"/>
              <w:rPr>
                <w:rFonts w:asciiTheme="minorHAnsi" w:eastAsia="Times New Roman" w:hAnsiTheme="minorHAnsi" w:cstheme="minorHAnsi"/>
                <w:kern w:val="0"/>
                <w:sz w:val="22"/>
                <w:szCs w:val="22"/>
                <w:lang w:eastAsia="nl-NL" w:bidi="ar-SA"/>
              </w:rPr>
            </w:pPr>
          </w:p>
        </w:tc>
        <w:tc>
          <w:tcPr>
            <w:tcW w:w="2095" w:type="dxa"/>
          </w:tcPr>
          <w:p w14:paraId="54D0AC99" w14:textId="4BBB6712" w:rsidR="00916EA5" w:rsidRPr="000A3804" w:rsidRDefault="00387D53" w:rsidP="00FC6AC0">
            <w:pPr>
              <w:widowControl/>
              <w:suppressAutoHyphens w:val="0"/>
              <w:spacing w:before="100" w:beforeAutospacing="1" w:after="100" w:afterAutospacing="1"/>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t>Accreditatie</w:t>
            </w:r>
            <w:r w:rsidR="000346D8">
              <w:rPr>
                <w:rFonts w:asciiTheme="minorHAnsi" w:eastAsia="Times New Roman" w:hAnsiTheme="minorHAnsi" w:cstheme="minorHAnsi"/>
                <w:kern w:val="0"/>
                <w:sz w:val="22"/>
                <w:szCs w:val="22"/>
                <w:lang w:eastAsia="nl-NL" w:bidi="ar-SA"/>
              </w:rPr>
              <w:t xml:space="preserve"> </w:t>
            </w:r>
            <w:r w:rsidR="00EE1F77">
              <w:rPr>
                <w:rFonts w:asciiTheme="minorHAnsi" w:eastAsia="Times New Roman" w:hAnsiTheme="minorHAnsi" w:cstheme="minorHAnsi"/>
                <w:kern w:val="0"/>
                <w:sz w:val="22"/>
                <w:szCs w:val="22"/>
                <w:lang w:eastAsia="nl-NL" w:bidi="ar-SA"/>
              </w:rPr>
              <w:t>5</w:t>
            </w:r>
            <w:r w:rsidR="000346D8">
              <w:rPr>
                <w:rFonts w:asciiTheme="minorHAnsi" w:eastAsia="Times New Roman" w:hAnsiTheme="minorHAnsi" w:cstheme="minorHAnsi"/>
                <w:kern w:val="0"/>
                <w:sz w:val="22"/>
                <w:szCs w:val="22"/>
                <w:lang w:eastAsia="nl-NL" w:bidi="ar-SA"/>
              </w:rPr>
              <w:t xml:space="preserve"> min</w:t>
            </w:r>
          </w:p>
        </w:tc>
        <w:tc>
          <w:tcPr>
            <w:tcW w:w="2095" w:type="dxa"/>
          </w:tcPr>
          <w:p w14:paraId="17D9D300" w14:textId="77777777" w:rsidR="00916EA5" w:rsidRDefault="00916EA5" w:rsidP="00FC6AC0">
            <w:pPr>
              <w:widowControl/>
              <w:suppressAutoHyphens w:val="0"/>
              <w:spacing w:before="100" w:beforeAutospacing="1" w:after="100" w:afterAutospacing="1"/>
              <w:rPr>
                <w:rFonts w:asciiTheme="minorHAnsi" w:eastAsia="Times New Roman" w:hAnsiTheme="minorHAnsi" w:cstheme="minorHAnsi"/>
                <w:kern w:val="0"/>
                <w:sz w:val="22"/>
                <w:szCs w:val="22"/>
                <w:lang w:eastAsia="nl-NL" w:bidi="ar-SA"/>
              </w:rPr>
            </w:pPr>
            <w:r w:rsidRPr="000A3804">
              <w:rPr>
                <w:rFonts w:asciiTheme="minorHAnsi" w:eastAsia="Times New Roman" w:hAnsiTheme="minorHAnsi" w:cstheme="minorHAnsi"/>
                <w:kern w:val="0"/>
                <w:sz w:val="22"/>
                <w:szCs w:val="22"/>
                <w:lang w:eastAsia="nl-NL" w:bidi="ar-SA"/>
              </w:rPr>
              <w:t xml:space="preserve">Verslaglegging </w:t>
            </w:r>
          </w:p>
          <w:p w14:paraId="23A299E0" w14:textId="583BE14A" w:rsidR="00F91DB5" w:rsidRPr="00F91DB5" w:rsidRDefault="00F91DB5" w:rsidP="00FC6AC0">
            <w:pPr>
              <w:widowControl/>
              <w:suppressAutoHyphens w:val="0"/>
              <w:spacing w:before="100" w:beforeAutospacing="1" w:after="100" w:afterAutospacing="1"/>
              <w:rPr>
                <w:rFonts w:asciiTheme="minorHAnsi" w:eastAsia="Times New Roman" w:hAnsiTheme="minorHAnsi" w:cstheme="minorHAnsi"/>
                <w:kern w:val="0"/>
                <w:sz w:val="22"/>
                <w:szCs w:val="22"/>
                <w:lang w:eastAsia="nl-NL" w:bidi="ar-SA"/>
              </w:rPr>
            </w:pPr>
            <w:r w:rsidRPr="00F91DB5">
              <w:rPr>
                <w:rFonts w:asciiTheme="minorHAnsi" w:eastAsia="Times New Roman" w:hAnsiTheme="minorHAnsi" w:cstheme="minorHAnsi"/>
                <w:kern w:val="0"/>
                <w:sz w:val="22"/>
                <w:szCs w:val="22"/>
                <w:lang w:eastAsia="nl-NL" w:bidi="ar-SA"/>
              </w:rPr>
              <w:t>Deelnemers kiezen 2 workshops</w:t>
            </w:r>
          </w:p>
        </w:tc>
      </w:tr>
      <w:tr w:rsidR="00437185" w:rsidRPr="00AD62BA" w14:paraId="2823AB5C" w14:textId="77777777" w:rsidTr="00916EA5">
        <w:tc>
          <w:tcPr>
            <w:tcW w:w="748" w:type="dxa"/>
          </w:tcPr>
          <w:p w14:paraId="2868B0C4" w14:textId="508BF1C9" w:rsidR="00437185" w:rsidRDefault="00437185" w:rsidP="00AB12EC">
            <w:pPr>
              <w:widowControl/>
              <w:suppressAutoHyphens w:val="0"/>
              <w:spacing w:before="100" w:beforeAutospacing="1" w:after="100" w:afterAutospacing="1"/>
              <w:rPr>
                <w:rFonts w:asciiTheme="minorHAnsi" w:eastAsia="Times New Roman" w:hAnsiTheme="minorHAnsi" w:cstheme="minorHAnsi"/>
                <w:b/>
                <w:kern w:val="0"/>
                <w:sz w:val="22"/>
                <w:szCs w:val="22"/>
                <w:lang w:eastAsia="nl-NL" w:bidi="ar-SA"/>
              </w:rPr>
            </w:pPr>
            <w:r>
              <w:rPr>
                <w:rFonts w:asciiTheme="minorHAnsi" w:eastAsia="Times New Roman" w:hAnsiTheme="minorHAnsi" w:cstheme="minorHAnsi"/>
                <w:b/>
                <w:kern w:val="0"/>
                <w:sz w:val="22"/>
                <w:szCs w:val="22"/>
                <w:lang w:eastAsia="nl-NL" w:bidi="ar-SA"/>
              </w:rPr>
              <w:t>13.20</w:t>
            </w:r>
          </w:p>
        </w:tc>
        <w:tc>
          <w:tcPr>
            <w:tcW w:w="4738" w:type="dxa"/>
          </w:tcPr>
          <w:p w14:paraId="0F189582" w14:textId="09AFFE77" w:rsidR="00437185" w:rsidRPr="00437185" w:rsidRDefault="00437185" w:rsidP="00437185">
            <w:pPr>
              <w:spacing w:line="276" w:lineRule="auto"/>
              <w:jc w:val="left"/>
              <w:rPr>
                <w:rStyle w:val="Paginanummer"/>
                <w:rFonts w:asciiTheme="minorHAnsi" w:hAnsiTheme="minorHAnsi" w:cstheme="minorHAnsi"/>
                <w:sz w:val="22"/>
                <w:szCs w:val="22"/>
              </w:rPr>
            </w:pPr>
            <w:r w:rsidRPr="00437185">
              <w:rPr>
                <w:rStyle w:val="Paginanummer"/>
                <w:rFonts w:asciiTheme="minorHAnsi" w:hAnsiTheme="minorHAnsi" w:cstheme="minorHAnsi"/>
                <w:b/>
                <w:bCs/>
                <w:sz w:val="22"/>
                <w:szCs w:val="22"/>
              </w:rPr>
              <w:t>Terugkoppeling uit het (actie-)onderzoek in de regio’s:</w:t>
            </w:r>
            <w:r w:rsidRPr="00437185">
              <w:rPr>
                <w:rStyle w:val="Paginanummer"/>
                <w:rFonts w:asciiTheme="minorHAnsi" w:hAnsiTheme="minorHAnsi" w:cstheme="minorHAnsi"/>
                <w:sz w:val="22"/>
                <w:szCs w:val="22"/>
              </w:rPr>
              <w:t xml:space="preserve"> </w:t>
            </w:r>
            <w:r>
              <w:rPr>
                <w:rStyle w:val="Paginanummer"/>
                <w:rFonts w:asciiTheme="minorHAnsi" w:hAnsiTheme="minorHAnsi" w:cstheme="minorHAnsi"/>
                <w:sz w:val="22"/>
                <w:szCs w:val="22"/>
              </w:rPr>
              <w:br/>
            </w:r>
            <w:r w:rsidRPr="00437185">
              <w:rPr>
                <w:rStyle w:val="Paginanummer"/>
                <w:rFonts w:asciiTheme="minorHAnsi" w:hAnsiTheme="minorHAnsi" w:cstheme="minorHAnsi"/>
                <w:sz w:val="22"/>
                <w:szCs w:val="22"/>
              </w:rPr>
              <w:t>hoe krijgt regionale samenwerking vorm, welke bestuurlijke, professionele en beleidsmatige opgaven komen daarbij kijken een wat zijn hierin effectieve professionele en bestuurlijke strategieën? De samenhang (en het samenspel) tussen zorgprofessionals en bestuurders krijgt hierin de nadruk.</w:t>
            </w:r>
          </w:p>
          <w:p w14:paraId="5352285E" w14:textId="77777777" w:rsidR="00437185" w:rsidRPr="000305FE" w:rsidRDefault="00437185" w:rsidP="00437185">
            <w:pPr>
              <w:widowControl/>
              <w:suppressAutoHyphens w:val="0"/>
              <w:spacing w:before="100" w:beforeAutospacing="1" w:after="100" w:afterAutospacing="1"/>
              <w:jc w:val="left"/>
              <w:rPr>
                <w:rFonts w:asciiTheme="minorHAnsi" w:eastAsia="Times New Roman" w:hAnsiTheme="minorHAnsi" w:cstheme="minorHAnsi"/>
                <w:b/>
                <w:kern w:val="0"/>
                <w:sz w:val="22"/>
                <w:szCs w:val="22"/>
                <w:lang w:eastAsia="nl-NL" w:bidi="ar-SA"/>
              </w:rPr>
            </w:pPr>
          </w:p>
        </w:tc>
        <w:tc>
          <w:tcPr>
            <w:tcW w:w="2165" w:type="dxa"/>
          </w:tcPr>
          <w:p w14:paraId="11E37DD6" w14:textId="7DAD6039" w:rsidR="00437185" w:rsidRPr="00145317" w:rsidRDefault="00437185" w:rsidP="008566FB">
            <w:pPr>
              <w:widowControl/>
              <w:suppressAutoHyphens w:val="0"/>
              <w:spacing w:before="100" w:beforeAutospacing="1" w:after="100" w:afterAutospacing="1"/>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t>Iris Wallenburg / Roland Bal, Erasmus Universiteit Rotterdam</w:t>
            </w:r>
          </w:p>
        </w:tc>
        <w:tc>
          <w:tcPr>
            <w:tcW w:w="2095" w:type="dxa"/>
          </w:tcPr>
          <w:p w14:paraId="5F5F2C7E" w14:textId="27C43650" w:rsidR="00437185" w:rsidRDefault="00437185" w:rsidP="00FC6AC0">
            <w:pPr>
              <w:widowControl/>
              <w:suppressAutoHyphens w:val="0"/>
              <w:spacing w:before="100" w:beforeAutospacing="1" w:after="100" w:afterAutospacing="1"/>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t>Accreditatie</w:t>
            </w:r>
            <w:r w:rsidR="00EE1F77">
              <w:rPr>
                <w:rFonts w:asciiTheme="minorHAnsi" w:eastAsia="Times New Roman" w:hAnsiTheme="minorHAnsi" w:cstheme="minorHAnsi"/>
                <w:kern w:val="0"/>
                <w:sz w:val="22"/>
                <w:szCs w:val="22"/>
                <w:lang w:eastAsia="nl-NL" w:bidi="ar-SA"/>
              </w:rPr>
              <w:t xml:space="preserve"> 15 min.</w:t>
            </w:r>
          </w:p>
        </w:tc>
        <w:tc>
          <w:tcPr>
            <w:tcW w:w="2095" w:type="dxa"/>
          </w:tcPr>
          <w:p w14:paraId="613ACEFD" w14:textId="77777777" w:rsidR="00437185" w:rsidRPr="000A3804" w:rsidRDefault="00437185" w:rsidP="00FC6AC0">
            <w:pPr>
              <w:widowControl/>
              <w:suppressAutoHyphens w:val="0"/>
              <w:spacing w:before="100" w:beforeAutospacing="1" w:after="100" w:afterAutospacing="1"/>
              <w:rPr>
                <w:rFonts w:asciiTheme="minorHAnsi" w:eastAsia="Times New Roman" w:hAnsiTheme="minorHAnsi" w:cstheme="minorHAnsi"/>
                <w:kern w:val="0"/>
                <w:sz w:val="22"/>
                <w:szCs w:val="22"/>
                <w:lang w:eastAsia="nl-NL" w:bidi="ar-SA"/>
              </w:rPr>
            </w:pPr>
          </w:p>
        </w:tc>
      </w:tr>
      <w:tr w:rsidR="00916EA5" w:rsidRPr="00AD62BA" w14:paraId="5A92292D" w14:textId="77777777" w:rsidTr="00916EA5">
        <w:tc>
          <w:tcPr>
            <w:tcW w:w="748" w:type="dxa"/>
          </w:tcPr>
          <w:p w14:paraId="0600EE61" w14:textId="7760BBDF" w:rsidR="00916EA5" w:rsidRPr="00AD62BA" w:rsidRDefault="00916EA5" w:rsidP="00AB12EC">
            <w:pPr>
              <w:widowControl/>
              <w:suppressAutoHyphens w:val="0"/>
              <w:spacing w:before="100" w:beforeAutospacing="1" w:after="100" w:afterAutospacing="1"/>
              <w:rPr>
                <w:rFonts w:asciiTheme="minorHAnsi" w:eastAsia="Times New Roman" w:hAnsiTheme="minorHAnsi" w:cstheme="minorHAnsi"/>
                <w:b/>
                <w:kern w:val="0"/>
                <w:sz w:val="22"/>
                <w:szCs w:val="22"/>
                <w:lang w:eastAsia="nl-NL" w:bidi="ar-SA"/>
              </w:rPr>
            </w:pPr>
            <w:r>
              <w:rPr>
                <w:rFonts w:asciiTheme="minorHAnsi" w:eastAsia="Times New Roman" w:hAnsiTheme="minorHAnsi" w:cstheme="minorHAnsi"/>
                <w:b/>
                <w:kern w:val="0"/>
                <w:sz w:val="22"/>
                <w:szCs w:val="22"/>
                <w:lang w:eastAsia="nl-NL" w:bidi="ar-SA"/>
              </w:rPr>
              <w:lastRenderedPageBreak/>
              <w:t>13.35</w:t>
            </w:r>
          </w:p>
        </w:tc>
        <w:tc>
          <w:tcPr>
            <w:tcW w:w="4738" w:type="dxa"/>
          </w:tcPr>
          <w:p w14:paraId="7DE896B5" w14:textId="507BE0F6" w:rsidR="00916EA5" w:rsidRPr="0037731D" w:rsidRDefault="00916EA5" w:rsidP="00042B69">
            <w:pPr>
              <w:widowControl/>
              <w:suppressAutoHyphens w:val="0"/>
              <w:spacing w:before="100" w:beforeAutospacing="1" w:after="100" w:afterAutospacing="1"/>
              <w:jc w:val="left"/>
              <w:rPr>
                <w:rFonts w:asciiTheme="minorHAnsi" w:eastAsia="Times New Roman" w:hAnsiTheme="minorHAnsi" w:cstheme="minorHAnsi"/>
                <w:b/>
                <w:kern w:val="0"/>
                <w:sz w:val="22"/>
                <w:szCs w:val="22"/>
                <w:lang w:eastAsia="nl-NL" w:bidi="ar-SA"/>
              </w:rPr>
            </w:pPr>
            <w:r w:rsidRPr="000305FE">
              <w:rPr>
                <w:rFonts w:asciiTheme="minorHAnsi" w:eastAsia="Times New Roman" w:hAnsiTheme="minorHAnsi" w:cstheme="minorHAnsi"/>
                <w:b/>
                <w:kern w:val="0"/>
                <w:sz w:val="22"/>
                <w:szCs w:val="22"/>
                <w:lang w:eastAsia="nl-NL" w:bidi="ar-SA"/>
              </w:rPr>
              <w:t>Inspiratiespreker</w:t>
            </w:r>
            <w:r w:rsidR="00145317">
              <w:rPr>
                <w:rFonts w:asciiTheme="minorHAnsi" w:eastAsia="Times New Roman" w:hAnsiTheme="minorHAnsi" w:cstheme="minorHAnsi"/>
                <w:b/>
                <w:kern w:val="0"/>
                <w:sz w:val="22"/>
                <w:szCs w:val="22"/>
                <w:lang w:eastAsia="nl-NL" w:bidi="ar-SA"/>
              </w:rPr>
              <w:br/>
              <w:t>(</w:t>
            </w:r>
            <w:proofErr w:type="spellStart"/>
            <w:r w:rsidR="00145317">
              <w:rPr>
                <w:rFonts w:asciiTheme="minorHAnsi" w:eastAsia="Times New Roman" w:hAnsiTheme="minorHAnsi" w:cstheme="minorHAnsi"/>
                <w:b/>
                <w:kern w:val="0"/>
                <w:sz w:val="22"/>
                <w:szCs w:val="22"/>
                <w:lang w:eastAsia="nl-NL" w:bidi="ar-SA"/>
              </w:rPr>
              <w:t>to</w:t>
            </w:r>
            <w:proofErr w:type="spellEnd"/>
            <w:r w:rsidR="00145317">
              <w:rPr>
                <w:rFonts w:asciiTheme="minorHAnsi" w:eastAsia="Times New Roman" w:hAnsiTheme="minorHAnsi" w:cstheme="minorHAnsi"/>
                <w:b/>
                <w:kern w:val="0"/>
                <w:sz w:val="22"/>
                <w:szCs w:val="22"/>
                <w:lang w:eastAsia="nl-NL" w:bidi="ar-SA"/>
              </w:rPr>
              <w:t xml:space="preserve"> </w:t>
            </w:r>
            <w:proofErr w:type="spellStart"/>
            <w:r w:rsidR="00145317">
              <w:rPr>
                <w:rFonts w:asciiTheme="minorHAnsi" w:eastAsia="Times New Roman" w:hAnsiTheme="minorHAnsi" w:cstheme="minorHAnsi"/>
                <w:b/>
                <w:kern w:val="0"/>
                <w:sz w:val="22"/>
                <w:szCs w:val="22"/>
                <w:lang w:eastAsia="nl-NL" w:bidi="ar-SA"/>
              </w:rPr>
              <w:t>be</w:t>
            </w:r>
            <w:proofErr w:type="spellEnd"/>
            <w:r w:rsidR="00145317">
              <w:rPr>
                <w:rFonts w:asciiTheme="minorHAnsi" w:eastAsia="Times New Roman" w:hAnsiTheme="minorHAnsi" w:cstheme="minorHAnsi"/>
                <w:b/>
                <w:kern w:val="0"/>
                <w:sz w:val="22"/>
                <w:szCs w:val="22"/>
                <w:lang w:eastAsia="nl-NL" w:bidi="ar-SA"/>
              </w:rPr>
              <w:t xml:space="preserve"> </w:t>
            </w:r>
            <w:proofErr w:type="spellStart"/>
            <w:r w:rsidR="00FF414A">
              <w:rPr>
                <w:rFonts w:asciiTheme="minorHAnsi" w:eastAsia="Times New Roman" w:hAnsiTheme="minorHAnsi" w:cstheme="minorHAnsi"/>
                <w:b/>
                <w:kern w:val="0"/>
                <w:sz w:val="22"/>
                <w:szCs w:val="22"/>
                <w:lang w:eastAsia="nl-NL" w:bidi="ar-SA"/>
              </w:rPr>
              <w:t>an</w:t>
            </w:r>
            <w:r w:rsidR="00145317">
              <w:rPr>
                <w:rFonts w:asciiTheme="minorHAnsi" w:eastAsia="Times New Roman" w:hAnsiTheme="minorHAnsi" w:cstheme="minorHAnsi"/>
                <w:b/>
                <w:kern w:val="0"/>
                <w:sz w:val="22"/>
                <w:szCs w:val="22"/>
                <w:lang w:eastAsia="nl-NL" w:bidi="ar-SA"/>
              </w:rPr>
              <w:t>nounced</w:t>
            </w:r>
            <w:proofErr w:type="spellEnd"/>
            <w:r w:rsidR="00145317">
              <w:rPr>
                <w:rFonts w:asciiTheme="minorHAnsi" w:eastAsia="Times New Roman" w:hAnsiTheme="minorHAnsi" w:cstheme="minorHAnsi"/>
                <w:b/>
                <w:kern w:val="0"/>
                <w:sz w:val="22"/>
                <w:szCs w:val="22"/>
                <w:lang w:eastAsia="nl-NL" w:bidi="ar-SA"/>
              </w:rPr>
              <w:t>)</w:t>
            </w:r>
          </w:p>
        </w:tc>
        <w:tc>
          <w:tcPr>
            <w:tcW w:w="2165" w:type="dxa"/>
          </w:tcPr>
          <w:p w14:paraId="5EEAAA3E" w14:textId="23D63C2E" w:rsidR="00916EA5" w:rsidRPr="00145317" w:rsidRDefault="0090389E" w:rsidP="008566FB">
            <w:pPr>
              <w:widowControl/>
              <w:suppressAutoHyphens w:val="0"/>
              <w:spacing w:before="100" w:beforeAutospacing="1" w:after="100" w:afterAutospacing="1"/>
              <w:jc w:val="left"/>
              <w:rPr>
                <w:rFonts w:asciiTheme="minorHAnsi" w:eastAsia="Times New Roman" w:hAnsiTheme="minorHAnsi" w:cstheme="minorHAnsi"/>
                <w:kern w:val="0"/>
                <w:sz w:val="22"/>
                <w:szCs w:val="22"/>
                <w:lang w:eastAsia="nl-NL" w:bidi="ar-SA"/>
              </w:rPr>
            </w:pPr>
            <w:proofErr w:type="spellStart"/>
            <w:r w:rsidRPr="00145317">
              <w:rPr>
                <w:rFonts w:asciiTheme="minorHAnsi" w:eastAsia="Times New Roman" w:hAnsiTheme="minorHAnsi" w:cstheme="minorHAnsi"/>
                <w:kern w:val="0"/>
                <w:sz w:val="22"/>
                <w:szCs w:val="22"/>
                <w:lang w:eastAsia="nl-NL" w:bidi="ar-SA"/>
              </w:rPr>
              <w:t>Good</w:t>
            </w:r>
            <w:proofErr w:type="spellEnd"/>
            <w:r w:rsidRPr="00145317">
              <w:rPr>
                <w:rFonts w:asciiTheme="minorHAnsi" w:eastAsia="Times New Roman" w:hAnsiTheme="minorHAnsi" w:cstheme="minorHAnsi"/>
                <w:kern w:val="0"/>
                <w:sz w:val="22"/>
                <w:szCs w:val="22"/>
                <w:lang w:eastAsia="nl-NL" w:bidi="ar-SA"/>
              </w:rPr>
              <w:t xml:space="preserve"> </w:t>
            </w:r>
            <w:proofErr w:type="spellStart"/>
            <w:r w:rsidRPr="00145317">
              <w:rPr>
                <w:rFonts w:asciiTheme="minorHAnsi" w:eastAsia="Times New Roman" w:hAnsiTheme="minorHAnsi" w:cstheme="minorHAnsi"/>
                <w:kern w:val="0"/>
                <w:sz w:val="22"/>
                <w:szCs w:val="22"/>
                <w:lang w:eastAsia="nl-NL" w:bidi="ar-SA"/>
              </w:rPr>
              <w:t>Practice</w:t>
            </w:r>
            <w:proofErr w:type="spellEnd"/>
            <w:r w:rsidRPr="00145317">
              <w:rPr>
                <w:rFonts w:asciiTheme="minorHAnsi" w:eastAsia="Times New Roman" w:hAnsiTheme="minorHAnsi" w:cstheme="minorHAnsi"/>
                <w:kern w:val="0"/>
                <w:sz w:val="22"/>
                <w:szCs w:val="22"/>
                <w:lang w:eastAsia="nl-NL" w:bidi="ar-SA"/>
              </w:rPr>
              <w:br/>
            </w:r>
          </w:p>
        </w:tc>
        <w:tc>
          <w:tcPr>
            <w:tcW w:w="2095" w:type="dxa"/>
          </w:tcPr>
          <w:p w14:paraId="4680325A" w14:textId="5004A9A5" w:rsidR="00916EA5" w:rsidRPr="000A3804" w:rsidRDefault="000346D8" w:rsidP="00FC6AC0">
            <w:pPr>
              <w:widowControl/>
              <w:suppressAutoHyphens w:val="0"/>
              <w:spacing w:before="100" w:beforeAutospacing="1" w:after="100" w:afterAutospacing="1"/>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t xml:space="preserve">Accreditatie </w:t>
            </w:r>
            <w:r w:rsidR="003A44F7">
              <w:rPr>
                <w:rFonts w:asciiTheme="minorHAnsi" w:eastAsia="Times New Roman" w:hAnsiTheme="minorHAnsi" w:cstheme="minorHAnsi"/>
                <w:kern w:val="0"/>
                <w:sz w:val="22"/>
                <w:szCs w:val="22"/>
                <w:lang w:eastAsia="nl-NL" w:bidi="ar-SA"/>
              </w:rPr>
              <w:t>40</w:t>
            </w:r>
            <w:r>
              <w:rPr>
                <w:rFonts w:asciiTheme="minorHAnsi" w:eastAsia="Times New Roman" w:hAnsiTheme="minorHAnsi" w:cstheme="minorHAnsi"/>
                <w:kern w:val="0"/>
                <w:sz w:val="22"/>
                <w:szCs w:val="22"/>
                <w:lang w:eastAsia="nl-NL" w:bidi="ar-SA"/>
              </w:rPr>
              <w:t xml:space="preserve"> min</w:t>
            </w:r>
          </w:p>
        </w:tc>
        <w:tc>
          <w:tcPr>
            <w:tcW w:w="2095" w:type="dxa"/>
          </w:tcPr>
          <w:p w14:paraId="77B2E330" w14:textId="676C72E2" w:rsidR="00916EA5" w:rsidRDefault="00916EA5" w:rsidP="00FC6AC0">
            <w:pPr>
              <w:widowControl/>
              <w:suppressAutoHyphens w:val="0"/>
              <w:spacing w:before="100" w:beforeAutospacing="1" w:after="100" w:afterAutospacing="1"/>
              <w:rPr>
                <w:rFonts w:asciiTheme="minorHAnsi" w:eastAsia="Times New Roman" w:hAnsiTheme="minorHAnsi" w:cstheme="minorHAnsi"/>
                <w:kern w:val="0"/>
                <w:sz w:val="22"/>
                <w:szCs w:val="22"/>
                <w:lang w:eastAsia="nl-NL" w:bidi="ar-SA"/>
              </w:rPr>
            </w:pPr>
            <w:r w:rsidRPr="000A3804">
              <w:rPr>
                <w:rFonts w:asciiTheme="minorHAnsi" w:eastAsia="Times New Roman" w:hAnsiTheme="minorHAnsi" w:cstheme="minorHAnsi"/>
                <w:kern w:val="0"/>
                <w:sz w:val="22"/>
                <w:szCs w:val="22"/>
                <w:lang w:eastAsia="nl-NL" w:bidi="ar-SA"/>
              </w:rPr>
              <w:t>Beamer</w:t>
            </w:r>
          </w:p>
          <w:p w14:paraId="6B91FC8A" w14:textId="4847A8AD" w:rsidR="00916EA5" w:rsidRPr="000A3804" w:rsidRDefault="00916EA5" w:rsidP="00FC6AC0">
            <w:pPr>
              <w:widowControl/>
              <w:suppressAutoHyphens w:val="0"/>
              <w:spacing w:before="100" w:beforeAutospacing="1" w:after="100" w:afterAutospacing="1"/>
              <w:rPr>
                <w:rFonts w:asciiTheme="minorHAnsi" w:eastAsia="Times New Roman" w:hAnsiTheme="minorHAnsi" w:cstheme="minorHAnsi"/>
                <w:kern w:val="0"/>
                <w:sz w:val="22"/>
                <w:szCs w:val="22"/>
                <w:lang w:eastAsia="nl-NL" w:bidi="ar-SA"/>
              </w:rPr>
            </w:pPr>
          </w:p>
        </w:tc>
      </w:tr>
      <w:tr w:rsidR="00916EA5" w:rsidRPr="00AD62BA" w14:paraId="07DC064E" w14:textId="77777777" w:rsidTr="00916EA5">
        <w:tc>
          <w:tcPr>
            <w:tcW w:w="748" w:type="dxa"/>
          </w:tcPr>
          <w:p w14:paraId="344284AE" w14:textId="668619DB" w:rsidR="00916EA5" w:rsidRPr="00AD62BA" w:rsidRDefault="00916EA5" w:rsidP="00AB12EC">
            <w:pPr>
              <w:widowControl/>
              <w:suppressAutoHyphens w:val="0"/>
              <w:spacing w:before="100" w:beforeAutospacing="1" w:after="100" w:afterAutospacing="1"/>
              <w:rPr>
                <w:rFonts w:asciiTheme="minorHAnsi" w:eastAsia="Times New Roman" w:hAnsiTheme="minorHAnsi" w:cstheme="minorHAnsi"/>
                <w:b/>
                <w:kern w:val="0"/>
                <w:sz w:val="22"/>
                <w:szCs w:val="22"/>
                <w:lang w:eastAsia="nl-NL" w:bidi="ar-SA"/>
              </w:rPr>
            </w:pPr>
            <w:r>
              <w:rPr>
                <w:rFonts w:asciiTheme="minorHAnsi" w:eastAsia="Times New Roman" w:hAnsiTheme="minorHAnsi" w:cstheme="minorHAnsi"/>
                <w:b/>
                <w:kern w:val="0"/>
                <w:sz w:val="22"/>
                <w:szCs w:val="22"/>
                <w:lang w:eastAsia="nl-NL" w:bidi="ar-SA"/>
              </w:rPr>
              <w:t>14.15</w:t>
            </w:r>
          </w:p>
          <w:p w14:paraId="76E8DF2C" w14:textId="77777777" w:rsidR="00916EA5" w:rsidRPr="00AD62BA" w:rsidRDefault="00916EA5" w:rsidP="00AB12EC">
            <w:pPr>
              <w:widowControl/>
              <w:suppressAutoHyphens w:val="0"/>
              <w:rPr>
                <w:rFonts w:asciiTheme="minorHAnsi" w:eastAsia="Times New Roman" w:hAnsiTheme="minorHAnsi" w:cstheme="minorHAnsi"/>
                <w:b/>
                <w:kern w:val="0"/>
                <w:sz w:val="22"/>
                <w:szCs w:val="22"/>
                <w:lang w:eastAsia="nl-NL" w:bidi="ar-SA"/>
              </w:rPr>
            </w:pPr>
          </w:p>
        </w:tc>
        <w:tc>
          <w:tcPr>
            <w:tcW w:w="4738" w:type="dxa"/>
          </w:tcPr>
          <w:p w14:paraId="0FB1A6FB" w14:textId="3609DC77" w:rsidR="00916EA5" w:rsidRPr="00AB08B9" w:rsidRDefault="00916EA5" w:rsidP="00FC6AC0">
            <w:pPr>
              <w:widowControl/>
              <w:suppressAutoHyphens w:val="0"/>
              <w:spacing w:before="100" w:beforeAutospacing="1" w:after="100" w:afterAutospacing="1"/>
              <w:jc w:val="left"/>
              <w:rPr>
                <w:rFonts w:asciiTheme="minorHAnsi" w:eastAsia="Times New Roman" w:hAnsiTheme="minorHAnsi" w:cstheme="minorHAnsi"/>
                <w:b/>
                <w:kern w:val="0"/>
                <w:sz w:val="22"/>
                <w:szCs w:val="22"/>
                <w:lang w:eastAsia="nl-NL" w:bidi="ar-SA"/>
              </w:rPr>
            </w:pPr>
            <w:r>
              <w:rPr>
                <w:rFonts w:asciiTheme="minorHAnsi" w:eastAsia="Times New Roman" w:hAnsiTheme="minorHAnsi" w:cstheme="minorHAnsi"/>
                <w:b/>
                <w:kern w:val="0"/>
                <w:sz w:val="22"/>
                <w:szCs w:val="22"/>
                <w:lang w:eastAsia="nl-NL" w:bidi="ar-SA"/>
              </w:rPr>
              <w:t>Netwerken</w:t>
            </w:r>
            <w:r w:rsidR="00F21B1C">
              <w:rPr>
                <w:rFonts w:asciiTheme="minorHAnsi" w:eastAsia="Times New Roman" w:hAnsiTheme="minorHAnsi" w:cstheme="minorHAnsi"/>
                <w:b/>
                <w:kern w:val="0"/>
                <w:sz w:val="22"/>
                <w:szCs w:val="22"/>
                <w:lang w:eastAsia="nl-NL" w:bidi="ar-SA"/>
              </w:rPr>
              <w:t xml:space="preserve"> / pauze</w:t>
            </w:r>
          </w:p>
        </w:tc>
        <w:tc>
          <w:tcPr>
            <w:tcW w:w="2165" w:type="dxa"/>
          </w:tcPr>
          <w:p w14:paraId="2D5FA195" w14:textId="55B22E62" w:rsidR="00916EA5" w:rsidRPr="000A3804" w:rsidRDefault="00916EA5" w:rsidP="000A3804">
            <w:pPr>
              <w:widowControl/>
              <w:suppressAutoHyphens w:val="0"/>
              <w:spacing w:before="100" w:beforeAutospacing="1" w:after="100" w:afterAutospacing="1"/>
              <w:jc w:val="left"/>
              <w:rPr>
                <w:rFonts w:asciiTheme="minorHAnsi" w:eastAsia="Times New Roman" w:hAnsiTheme="minorHAnsi" w:cstheme="minorHAnsi"/>
                <w:kern w:val="0"/>
                <w:sz w:val="22"/>
                <w:szCs w:val="22"/>
                <w:lang w:eastAsia="nl-NL" w:bidi="ar-SA"/>
              </w:rPr>
            </w:pPr>
          </w:p>
        </w:tc>
        <w:tc>
          <w:tcPr>
            <w:tcW w:w="2095" w:type="dxa"/>
          </w:tcPr>
          <w:p w14:paraId="36D03943" w14:textId="77777777" w:rsidR="00916EA5" w:rsidRPr="00291677" w:rsidRDefault="00916EA5" w:rsidP="00FC6AC0">
            <w:pPr>
              <w:widowControl/>
              <w:suppressAutoHyphens w:val="0"/>
              <w:spacing w:before="100" w:beforeAutospacing="1" w:after="100" w:afterAutospacing="1"/>
              <w:rPr>
                <w:rFonts w:asciiTheme="minorHAnsi" w:eastAsia="Times New Roman" w:hAnsiTheme="minorHAnsi" w:cstheme="minorHAnsi"/>
                <w:kern w:val="0"/>
                <w:sz w:val="22"/>
                <w:szCs w:val="22"/>
                <w:lang w:eastAsia="nl-NL" w:bidi="ar-SA"/>
              </w:rPr>
            </w:pPr>
          </w:p>
        </w:tc>
        <w:tc>
          <w:tcPr>
            <w:tcW w:w="2095" w:type="dxa"/>
          </w:tcPr>
          <w:p w14:paraId="6A091A79" w14:textId="691DC9B6" w:rsidR="00916EA5" w:rsidRDefault="00916EA5" w:rsidP="00FC6AC0">
            <w:pPr>
              <w:widowControl/>
              <w:suppressAutoHyphens w:val="0"/>
              <w:spacing w:before="100" w:beforeAutospacing="1" w:after="100" w:afterAutospacing="1"/>
              <w:rPr>
                <w:rFonts w:asciiTheme="minorHAnsi" w:eastAsia="Times New Roman" w:hAnsiTheme="minorHAnsi" w:cstheme="minorHAnsi"/>
                <w:kern w:val="0"/>
                <w:sz w:val="22"/>
                <w:szCs w:val="22"/>
                <w:lang w:eastAsia="nl-NL" w:bidi="ar-SA"/>
              </w:rPr>
            </w:pPr>
            <w:r w:rsidRPr="00291677">
              <w:rPr>
                <w:rFonts w:asciiTheme="minorHAnsi" w:eastAsia="Times New Roman" w:hAnsiTheme="minorHAnsi" w:cstheme="minorHAnsi"/>
                <w:kern w:val="0"/>
                <w:sz w:val="22"/>
                <w:szCs w:val="22"/>
                <w:lang w:eastAsia="nl-NL" w:bidi="ar-SA"/>
              </w:rPr>
              <w:t>Ombouwen</w:t>
            </w:r>
            <w:r>
              <w:rPr>
                <w:rFonts w:asciiTheme="minorHAnsi" w:eastAsia="Times New Roman" w:hAnsiTheme="minorHAnsi" w:cstheme="minorHAnsi"/>
                <w:kern w:val="0"/>
                <w:sz w:val="22"/>
                <w:szCs w:val="22"/>
                <w:lang w:eastAsia="nl-NL" w:bidi="ar-SA"/>
              </w:rPr>
              <w:t xml:space="preserve"> plenaire</w:t>
            </w:r>
            <w:r w:rsidRPr="00291677">
              <w:rPr>
                <w:rFonts w:asciiTheme="minorHAnsi" w:eastAsia="Times New Roman" w:hAnsiTheme="minorHAnsi" w:cstheme="minorHAnsi"/>
                <w:kern w:val="0"/>
                <w:sz w:val="22"/>
                <w:szCs w:val="22"/>
                <w:lang w:eastAsia="nl-NL" w:bidi="ar-SA"/>
              </w:rPr>
              <w:t xml:space="preserve"> zaal </w:t>
            </w:r>
          </w:p>
          <w:p w14:paraId="48C6A606" w14:textId="03A8491A" w:rsidR="00916EA5" w:rsidRPr="00291677" w:rsidRDefault="00916EA5" w:rsidP="00FC6AC0">
            <w:pPr>
              <w:widowControl/>
              <w:suppressAutoHyphens w:val="0"/>
              <w:spacing w:before="100" w:beforeAutospacing="1" w:after="100" w:afterAutospacing="1"/>
              <w:rPr>
                <w:rFonts w:asciiTheme="minorHAnsi" w:eastAsia="Times New Roman" w:hAnsiTheme="minorHAnsi" w:cstheme="minorHAnsi"/>
                <w:kern w:val="0"/>
                <w:sz w:val="22"/>
                <w:szCs w:val="22"/>
                <w:lang w:eastAsia="nl-NL" w:bidi="ar-SA"/>
              </w:rPr>
            </w:pPr>
            <w:r w:rsidRPr="00291677">
              <w:rPr>
                <w:rFonts w:asciiTheme="minorHAnsi" w:eastAsia="Times New Roman" w:hAnsiTheme="minorHAnsi" w:cstheme="minorHAnsi"/>
                <w:kern w:val="0"/>
                <w:sz w:val="22"/>
                <w:szCs w:val="22"/>
                <w:lang w:eastAsia="nl-NL" w:bidi="ar-SA"/>
              </w:rPr>
              <w:t>Koffie/thee</w:t>
            </w:r>
          </w:p>
        </w:tc>
      </w:tr>
      <w:tr w:rsidR="00916EA5" w:rsidRPr="00AD62BA" w14:paraId="7AF426D2" w14:textId="77777777" w:rsidTr="00916EA5">
        <w:tc>
          <w:tcPr>
            <w:tcW w:w="748" w:type="dxa"/>
          </w:tcPr>
          <w:p w14:paraId="1EEA94D0" w14:textId="5111B64C" w:rsidR="00916EA5" w:rsidRPr="00AD62BA" w:rsidRDefault="00916EA5" w:rsidP="00AB12EC">
            <w:pPr>
              <w:widowControl/>
              <w:suppressAutoHyphens w:val="0"/>
              <w:spacing w:before="100" w:beforeAutospacing="1" w:after="100" w:afterAutospacing="1"/>
              <w:rPr>
                <w:rFonts w:asciiTheme="minorHAnsi" w:eastAsia="Times New Roman" w:hAnsiTheme="minorHAnsi" w:cstheme="minorHAnsi"/>
                <w:b/>
                <w:kern w:val="0"/>
                <w:sz w:val="22"/>
                <w:szCs w:val="22"/>
                <w:lang w:eastAsia="nl-NL" w:bidi="ar-SA"/>
              </w:rPr>
            </w:pPr>
            <w:r>
              <w:rPr>
                <w:rFonts w:asciiTheme="minorHAnsi" w:eastAsia="Times New Roman" w:hAnsiTheme="minorHAnsi" w:cstheme="minorHAnsi"/>
                <w:b/>
                <w:kern w:val="0"/>
                <w:sz w:val="22"/>
                <w:szCs w:val="22"/>
                <w:lang w:eastAsia="nl-NL" w:bidi="ar-SA"/>
              </w:rPr>
              <w:t>14.30</w:t>
            </w:r>
          </w:p>
        </w:tc>
        <w:tc>
          <w:tcPr>
            <w:tcW w:w="4738" w:type="dxa"/>
          </w:tcPr>
          <w:p w14:paraId="14089AF0" w14:textId="23ACBD3E" w:rsidR="00916EA5" w:rsidRPr="00CC3A77" w:rsidRDefault="00916EA5" w:rsidP="00CC3A77">
            <w:pPr>
              <w:widowControl/>
              <w:suppressAutoHyphens w:val="0"/>
              <w:jc w:val="left"/>
              <w:rPr>
                <w:rFonts w:asciiTheme="minorHAnsi" w:eastAsia="Times New Roman" w:hAnsiTheme="minorHAnsi" w:cstheme="minorHAnsi"/>
                <w:kern w:val="0"/>
                <w:sz w:val="22"/>
                <w:szCs w:val="22"/>
                <w:lang w:eastAsia="nl-NL" w:bidi="ar-SA"/>
              </w:rPr>
            </w:pPr>
            <w:r w:rsidRPr="00AE674B">
              <w:rPr>
                <w:rFonts w:asciiTheme="minorHAnsi" w:eastAsia="Times New Roman" w:hAnsiTheme="minorHAnsi" w:cstheme="minorHAnsi"/>
                <w:b/>
                <w:kern w:val="0"/>
                <w:sz w:val="22"/>
                <w:szCs w:val="22"/>
                <w:lang w:eastAsia="nl-NL" w:bidi="ar-SA"/>
              </w:rPr>
              <w:t>Start ronde 1</w:t>
            </w:r>
            <w:r>
              <w:rPr>
                <w:rFonts w:asciiTheme="minorHAnsi" w:eastAsia="Times New Roman" w:hAnsiTheme="minorHAnsi" w:cstheme="minorHAnsi"/>
                <w:b/>
                <w:kern w:val="0"/>
                <w:sz w:val="22"/>
                <w:szCs w:val="22"/>
                <w:lang w:eastAsia="nl-NL" w:bidi="ar-SA"/>
              </w:rPr>
              <w:br/>
            </w:r>
            <w:r w:rsidRPr="00CC3A77">
              <w:rPr>
                <w:rFonts w:asciiTheme="minorHAnsi" w:eastAsia="Times New Roman" w:hAnsiTheme="minorHAnsi" w:cstheme="minorHAnsi"/>
                <w:bCs/>
                <w:kern w:val="0"/>
                <w:sz w:val="22"/>
                <w:szCs w:val="22"/>
                <w:lang w:eastAsia="nl-NL" w:bidi="ar-SA"/>
              </w:rPr>
              <w:t>Werksessies:</w:t>
            </w:r>
            <w:r w:rsidRPr="00CC3A77">
              <w:rPr>
                <w:rFonts w:asciiTheme="minorHAnsi" w:eastAsia="Times New Roman" w:hAnsiTheme="minorHAnsi" w:cstheme="minorHAnsi"/>
                <w:bCs/>
                <w:kern w:val="0"/>
                <w:sz w:val="22"/>
                <w:szCs w:val="22"/>
                <w:lang w:eastAsia="nl-NL" w:bidi="ar-SA"/>
              </w:rPr>
              <w:br/>
            </w:r>
            <w:r>
              <w:rPr>
                <w:rFonts w:asciiTheme="minorHAnsi" w:eastAsia="Times New Roman" w:hAnsiTheme="minorHAnsi" w:cstheme="minorHAnsi"/>
                <w:kern w:val="0"/>
                <w:sz w:val="22"/>
                <w:szCs w:val="22"/>
                <w:lang w:eastAsia="nl-NL" w:bidi="ar-SA"/>
              </w:rPr>
              <w:br/>
            </w:r>
            <w:r w:rsidRPr="00204B72">
              <w:rPr>
                <w:rFonts w:asciiTheme="minorHAnsi" w:eastAsia="Times New Roman" w:hAnsiTheme="minorHAnsi" w:cstheme="minorHAnsi"/>
                <w:kern w:val="0"/>
                <w:sz w:val="22"/>
                <w:szCs w:val="22"/>
                <w:lang w:eastAsia="nl-NL" w:bidi="ar-SA"/>
              </w:rPr>
              <w:t xml:space="preserve">1. Regio </w:t>
            </w:r>
            <w:r>
              <w:rPr>
                <w:rFonts w:asciiTheme="minorHAnsi" w:eastAsia="Times New Roman" w:hAnsiTheme="minorHAnsi" w:cstheme="minorHAnsi"/>
                <w:kern w:val="0"/>
                <w:sz w:val="22"/>
                <w:szCs w:val="22"/>
                <w:lang w:eastAsia="nl-NL" w:bidi="ar-SA"/>
              </w:rPr>
              <w:t>Achterhoek:</w:t>
            </w:r>
            <w:r>
              <w:rPr>
                <w:rFonts w:asciiTheme="minorHAnsi" w:eastAsia="Times New Roman" w:hAnsiTheme="minorHAnsi" w:cstheme="minorHAnsi"/>
                <w:kern w:val="0"/>
                <w:sz w:val="22"/>
                <w:szCs w:val="22"/>
                <w:lang w:eastAsia="nl-NL" w:bidi="ar-SA"/>
              </w:rPr>
              <w:br/>
              <w:t>Titel:</w:t>
            </w:r>
            <w:r>
              <w:t xml:space="preserve"> </w:t>
            </w:r>
            <w:r w:rsidRPr="002A3027">
              <w:rPr>
                <w:rFonts w:asciiTheme="minorHAnsi" w:eastAsia="Times New Roman" w:hAnsiTheme="minorHAnsi" w:cstheme="minorHAnsi"/>
                <w:kern w:val="0"/>
                <w:sz w:val="22"/>
                <w:szCs w:val="22"/>
                <w:lang w:eastAsia="nl-NL" w:bidi="ar-SA"/>
              </w:rPr>
              <w:t>Samenwerken in de ANW vraagt een regionale zorginfrastructuur: lessen uit de Achterhoek</w:t>
            </w:r>
            <w:r w:rsidR="003F3BB6">
              <w:rPr>
                <w:rFonts w:asciiTheme="minorHAnsi" w:eastAsia="Times New Roman" w:hAnsiTheme="minorHAnsi" w:cstheme="minorHAnsi"/>
                <w:kern w:val="0"/>
                <w:sz w:val="22"/>
                <w:szCs w:val="22"/>
                <w:lang w:eastAsia="nl-NL" w:bidi="ar-SA"/>
              </w:rPr>
              <w:br/>
            </w:r>
            <w:r w:rsidR="00C95BA5" w:rsidRPr="00C95BA5">
              <w:rPr>
                <w:rStyle w:val="Paginanummer"/>
                <w:rFonts w:asciiTheme="minorHAnsi" w:hAnsiTheme="minorHAnsi" w:cstheme="minorHAnsi"/>
                <w:i/>
                <w:iCs/>
                <w:sz w:val="22"/>
                <w:szCs w:val="22"/>
              </w:rPr>
              <w:t>S</w:t>
            </w:r>
            <w:r w:rsidR="003F3BB6" w:rsidRPr="00C95BA5">
              <w:rPr>
                <w:rStyle w:val="Paginanummer"/>
                <w:rFonts w:asciiTheme="minorHAnsi" w:hAnsiTheme="minorHAnsi" w:cstheme="minorHAnsi"/>
                <w:i/>
                <w:iCs/>
                <w:sz w:val="22"/>
                <w:szCs w:val="22"/>
              </w:rPr>
              <w:t xml:space="preserve">amenwerking in de Avond/Nacht/Weekend dienst (daarbij worden ervaringen gedeeld </w:t>
            </w:r>
            <w:proofErr w:type="spellStart"/>
            <w:r w:rsidR="003F3BB6" w:rsidRPr="00C95BA5">
              <w:rPr>
                <w:rStyle w:val="Paginanummer"/>
                <w:rFonts w:asciiTheme="minorHAnsi" w:hAnsiTheme="minorHAnsi" w:cstheme="minorHAnsi"/>
                <w:i/>
                <w:iCs/>
                <w:sz w:val="22"/>
                <w:szCs w:val="22"/>
              </w:rPr>
              <w:t>tav</w:t>
            </w:r>
            <w:proofErr w:type="spellEnd"/>
            <w:r w:rsidR="003F3BB6" w:rsidRPr="00C95BA5">
              <w:rPr>
                <w:rStyle w:val="Paginanummer"/>
                <w:rFonts w:asciiTheme="minorHAnsi" w:hAnsiTheme="minorHAnsi" w:cstheme="minorHAnsi"/>
                <w:i/>
                <w:iCs/>
                <w:sz w:val="22"/>
                <w:szCs w:val="22"/>
              </w:rPr>
              <w:t xml:space="preserve"> de randvoorwaarden voor </w:t>
            </w:r>
            <w:proofErr w:type="spellStart"/>
            <w:r w:rsidR="003F3BB6" w:rsidRPr="00C95BA5">
              <w:rPr>
                <w:rStyle w:val="Paginanummer"/>
                <w:rFonts w:asciiTheme="minorHAnsi" w:hAnsiTheme="minorHAnsi" w:cstheme="minorHAnsi"/>
                <w:i/>
                <w:iCs/>
                <w:sz w:val="22"/>
                <w:szCs w:val="22"/>
              </w:rPr>
              <w:t>inter-organisationele</w:t>
            </w:r>
            <w:proofErr w:type="spellEnd"/>
            <w:r w:rsidR="003F3BB6" w:rsidRPr="00C95BA5">
              <w:rPr>
                <w:rStyle w:val="Paginanummer"/>
                <w:rFonts w:asciiTheme="minorHAnsi" w:hAnsiTheme="minorHAnsi" w:cstheme="minorHAnsi"/>
                <w:i/>
                <w:iCs/>
                <w:sz w:val="22"/>
                <w:szCs w:val="22"/>
              </w:rPr>
              <w:t xml:space="preserve"> samenwerking, </w:t>
            </w:r>
            <w:proofErr w:type="spellStart"/>
            <w:r w:rsidR="003F3BB6" w:rsidRPr="00C95BA5">
              <w:rPr>
                <w:rStyle w:val="Paginanummer"/>
                <w:rFonts w:asciiTheme="minorHAnsi" w:hAnsiTheme="minorHAnsi" w:cstheme="minorHAnsi"/>
                <w:i/>
                <w:iCs/>
                <w:sz w:val="22"/>
                <w:szCs w:val="22"/>
              </w:rPr>
              <w:t>oa</w:t>
            </w:r>
            <w:proofErr w:type="spellEnd"/>
            <w:r w:rsidR="003F3BB6" w:rsidRPr="00C95BA5">
              <w:rPr>
                <w:rStyle w:val="Paginanummer"/>
                <w:rFonts w:asciiTheme="minorHAnsi" w:hAnsiTheme="minorHAnsi" w:cstheme="minorHAnsi"/>
                <w:i/>
                <w:iCs/>
                <w:sz w:val="22"/>
                <w:szCs w:val="22"/>
              </w:rPr>
              <w:t xml:space="preserve"> triage en gedeeld gebruik elektronisch </w:t>
            </w:r>
            <w:proofErr w:type="spellStart"/>
            <w:r w:rsidR="003F3BB6" w:rsidRPr="00C95BA5">
              <w:rPr>
                <w:rStyle w:val="Paginanummer"/>
                <w:rFonts w:asciiTheme="minorHAnsi" w:hAnsiTheme="minorHAnsi" w:cstheme="minorHAnsi"/>
                <w:i/>
                <w:iCs/>
                <w:sz w:val="22"/>
                <w:szCs w:val="22"/>
              </w:rPr>
              <w:t>patientendossier</w:t>
            </w:r>
            <w:proofErr w:type="spellEnd"/>
            <w:r w:rsidRPr="00C95BA5">
              <w:rPr>
                <w:rFonts w:asciiTheme="minorHAnsi" w:eastAsia="Times New Roman" w:hAnsiTheme="minorHAnsi" w:cstheme="minorHAnsi"/>
                <w:i/>
                <w:iCs/>
                <w:kern w:val="0"/>
                <w:sz w:val="22"/>
                <w:szCs w:val="22"/>
                <w:lang w:eastAsia="nl-NL" w:bidi="ar-SA"/>
              </w:rPr>
              <w:br/>
            </w:r>
            <w:r>
              <w:rPr>
                <w:rFonts w:asciiTheme="minorHAnsi" w:hAnsiTheme="minorHAnsi" w:cstheme="minorHAnsi"/>
                <w:sz w:val="22"/>
                <w:szCs w:val="22"/>
                <w:lang w:eastAsia="nl-NL"/>
              </w:rPr>
              <w:t>Door NAAST en Klare Koek</w:t>
            </w:r>
          </w:p>
          <w:p w14:paraId="292C94B9" w14:textId="798BF61C" w:rsidR="00916EA5" w:rsidRPr="00A3435C" w:rsidRDefault="00916EA5" w:rsidP="001C6C3A">
            <w:pPr>
              <w:jc w:val="left"/>
              <w:rPr>
                <w:rFonts w:asciiTheme="minorHAnsi" w:eastAsia="Calibri" w:hAnsiTheme="minorHAnsi" w:cstheme="minorHAnsi"/>
                <w:kern w:val="0"/>
                <w:sz w:val="22"/>
                <w:szCs w:val="22"/>
                <w:lang w:eastAsia="nl-NL" w:bidi="ar-SA"/>
              </w:rPr>
            </w:pPr>
            <w:r w:rsidRPr="00204B72">
              <w:rPr>
                <w:rFonts w:asciiTheme="minorHAnsi" w:eastAsia="Times New Roman" w:hAnsiTheme="minorHAnsi" w:cstheme="minorHAnsi"/>
                <w:kern w:val="0"/>
                <w:sz w:val="22"/>
                <w:szCs w:val="22"/>
                <w:lang w:eastAsia="nl-NL" w:bidi="ar-SA"/>
              </w:rPr>
              <w:br/>
              <w:t xml:space="preserve">2. Regio </w:t>
            </w:r>
            <w:r>
              <w:rPr>
                <w:rFonts w:asciiTheme="minorHAnsi" w:eastAsia="Times New Roman" w:hAnsiTheme="minorHAnsi" w:cstheme="minorHAnsi"/>
                <w:kern w:val="0"/>
                <w:sz w:val="22"/>
                <w:szCs w:val="22"/>
                <w:lang w:eastAsia="nl-NL" w:bidi="ar-SA"/>
              </w:rPr>
              <w:t>Midden Holland:</w:t>
            </w:r>
            <w:r>
              <w:rPr>
                <w:rFonts w:asciiTheme="minorHAnsi" w:eastAsia="Times New Roman" w:hAnsiTheme="minorHAnsi" w:cstheme="minorHAnsi"/>
                <w:kern w:val="0"/>
                <w:sz w:val="22"/>
                <w:szCs w:val="22"/>
                <w:lang w:eastAsia="nl-NL" w:bidi="ar-SA"/>
              </w:rPr>
              <w:br/>
            </w:r>
            <w:r>
              <w:rPr>
                <w:rFonts w:asciiTheme="minorHAnsi" w:eastAsia="Calibri" w:hAnsiTheme="minorHAnsi" w:cstheme="minorHAnsi"/>
                <w:kern w:val="0"/>
                <w:sz w:val="22"/>
                <w:szCs w:val="22"/>
                <w:lang w:eastAsia="nl-NL" w:bidi="ar-SA"/>
              </w:rPr>
              <w:t xml:space="preserve">Titel: </w:t>
            </w:r>
            <w:r w:rsidRPr="005E421C">
              <w:rPr>
                <w:rFonts w:asciiTheme="minorHAnsi" w:eastAsia="Calibri" w:hAnsiTheme="minorHAnsi" w:cstheme="minorHAnsi"/>
                <w:kern w:val="0"/>
                <w:sz w:val="22"/>
                <w:szCs w:val="22"/>
                <w:lang w:eastAsia="nl-NL" w:bidi="ar-SA"/>
              </w:rPr>
              <w:t>Huisarts en SO samen in het Verpleeghuis: lessen uit Midden-Holland</w:t>
            </w:r>
            <w:r w:rsidR="00671D3E">
              <w:rPr>
                <w:rFonts w:asciiTheme="minorHAnsi" w:eastAsia="Calibri" w:hAnsiTheme="minorHAnsi" w:cstheme="minorHAnsi"/>
                <w:kern w:val="0"/>
                <w:sz w:val="22"/>
                <w:szCs w:val="22"/>
                <w:lang w:eastAsia="nl-NL" w:bidi="ar-SA"/>
              </w:rPr>
              <w:br/>
            </w:r>
            <w:r w:rsidR="00C95BA5" w:rsidRPr="00C95BA5">
              <w:rPr>
                <w:rStyle w:val="Paginanummer"/>
                <w:rFonts w:asciiTheme="minorHAnsi" w:hAnsiTheme="minorHAnsi" w:cstheme="minorHAnsi"/>
                <w:i/>
                <w:iCs/>
                <w:sz w:val="22"/>
                <w:szCs w:val="22"/>
              </w:rPr>
              <w:t>S</w:t>
            </w:r>
            <w:r w:rsidR="00671D3E" w:rsidRPr="00C95BA5">
              <w:rPr>
                <w:rStyle w:val="Paginanummer"/>
                <w:rFonts w:asciiTheme="minorHAnsi" w:hAnsiTheme="minorHAnsi" w:cstheme="minorHAnsi"/>
                <w:i/>
                <w:iCs/>
                <w:sz w:val="22"/>
                <w:szCs w:val="22"/>
              </w:rPr>
              <w:t>amenwerking tussen huisarts en SO in het verpleeghuis, waarbij het ook zal gaan over de rol van de VS in de organisatie</w:t>
            </w:r>
            <w:r w:rsidRPr="00C95BA5">
              <w:rPr>
                <w:rFonts w:asciiTheme="minorHAnsi" w:eastAsia="Calibri" w:hAnsiTheme="minorHAnsi" w:cstheme="minorHAnsi"/>
                <w:i/>
                <w:iCs/>
                <w:kern w:val="0"/>
                <w:sz w:val="22"/>
                <w:szCs w:val="22"/>
                <w:lang w:eastAsia="nl-NL" w:bidi="ar-SA"/>
              </w:rPr>
              <w:br/>
            </w:r>
            <w:r>
              <w:rPr>
                <w:rFonts w:asciiTheme="minorHAnsi" w:eastAsia="Calibri" w:hAnsiTheme="minorHAnsi" w:cstheme="minorHAnsi"/>
                <w:kern w:val="0"/>
                <w:sz w:val="22"/>
                <w:szCs w:val="22"/>
                <w:lang w:eastAsia="nl-NL" w:bidi="ar-SA"/>
              </w:rPr>
              <w:t>Door regionaal projectleider, huisarts en specialist ouderengeneeskunde</w:t>
            </w:r>
          </w:p>
          <w:p w14:paraId="21D1AF5D" w14:textId="4981349C" w:rsidR="00C95BA5" w:rsidRDefault="00916EA5" w:rsidP="000B7A99">
            <w:pPr>
              <w:jc w:val="left"/>
              <w:rPr>
                <w:rFonts w:asciiTheme="minorHAnsi" w:eastAsia="Times New Roman" w:hAnsiTheme="minorHAnsi" w:cstheme="minorHAnsi"/>
                <w:kern w:val="0"/>
                <w:sz w:val="22"/>
                <w:szCs w:val="22"/>
                <w:lang w:eastAsia="nl-NL" w:bidi="ar-SA"/>
              </w:rPr>
            </w:pPr>
            <w:r w:rsidRPr="00204B72">
              <w:rPr>
                <w:rFonts w:asciiTheme="minorHAnsi" w:eastAsia="Times New Roman" w:hAnsiTheme="minorHAnsi" w:cstheme="minorHAnsi"/>
                <w:kern w:val="0"/>
                <w:sz w:val="22"/>
                <w:szCs w:val="22"/>
                <w:lang w:eastAsia="nl-NL" w:bidi="ar-SA"/>
              </w:rPr>
              <w:br/>
              <w:t>3. Regio</w:t>
            </w:r>
            <w:r>
              <w:rPr>
                <w:rFonts w:asciiTheme="minorHAnsi" w:eastAsia="Times New Roman" w:hAnsiTheme="minorHAnsi" w:cstheme="minorHAnsi"/>
                <w:kern w:val="0"/>
                <w:sz w:val="22"/>
                <w:szCs w:val="22"/>
                <w:lang w:eastAsia="nl-NL" w:bidi="ar-SA"/>
              </w:rPr>
              <w:t>naal opleiden</w:t>
            </w:r>
            <w:r w:rsidR="00A810C1">
              <w:rPr>
                <w:rStyle w:val="Paginanummer"/>
              </w:rPr>
              <w:t xml:space="preserve"> </w:t>
            </w:r>
            <w:r w:rsidR="00F91DB5">
              <w:rPr>
                <w:rStyle w:val="Paginanummer"/>
              </w:rPr>
              <w:br/>
            </w:r>
            <w:r w:rsidR="00F91DB5" w:rsidRPr="00F91DB5">
              <w:rPr>
                <w:rStyle w:val="Paginanummer"/>
                <w:rFonts w:asciiTheme="minorHAnsi" w:hAnsiTheme="minorHAnsi" w:cstheme="minorHAnsi"/>
                <w:i/>
                <w:iCs/>
                <w:sz w:val="22"/>
                <w:szCs w:val="22"/>
              </w:rPr>
              <w:t>R</w:t>
            </w:r>
            <w:r w:rsidR="00A810C1" w:rsidRPr="00C95BA5">
              <w:rPr>
                <w:rStyle w:val="Paginanummer"/>
                <w:rFonts w:asciiTheme="minorHAnsi" w:hAnsiTheme="minorHAnsi" w:cstheme="minorHAnsi"/>
                <w:i/>
                <w:iCs/>
                <w:sz w:val="22"/>
                <w:szCs w:val="22"/>
              </w:rPr>
              <w:t xml:space="preserve">egionale opleiding van </w:t>
            </w:r>
            <w:proofErr w:type="spellStart"/>
            <w:r w:rsidR="00A810C1" w:rsidRPr="00C95BA5">
              <w:rPr>
                <w:rStyle w:val="Paginanummer"/>
                <w:rFonts w:asciiTheme="minorHAnsi" w:hAnsiTheme="minorHAnsi" w:cstheme="minorHAnsi"/>
                <w:i/>
                <w:iCs/>
                <w:sz w:val="22"/>
                <w:szCs w:val="22"/>
              </w:rPr>
              <w:t>SO’s</w:t>
            </w:r>
            <w:proofErr w:type="spellEnd"/>
            <w:r w:rsidR="00A810C1" w:rsidRPr="00C95BA5">
              <w:rPr>
                <w:rStyle w:val="Paginanummer"/>
                <w:rFonts w:asciiTheme="minorHAnsi" w:hAnsiTheme="minorHAnsi" w:cstheme="minorHAnsi"/>
                <w:i/>
                <w:iCs/>
                <w:sz w:val="22"/>
                <w:szCs w:val="22"/>
              </w:rPr>
              <w:t xml:space="preserve"> en </w:t>
            </w:r>
            <w:proofErr w:type="spellStart"/>
            <w:r w:rsidR="00A810C1" w:rsidRPr="00C95BA5">
              <w:rPr>
                <w:rStyle w:val="Paginanummer"/>
                <w:rFonts w:asciiTheme="minorHAnsi" w:hAnsiTheme="minorHAnsi" w:cstheme="minorHAnsi"/>
                <w:i/>
                <w:iCs/>
                <w:sz w:val="22"/>
                <w:szCs w:val="22"/>
              </w:rPr>
              <w:t>VS’en</w:t>
            </w:r>
            <w:proofErr w:type="spellEnd"/>
            <w:r w:rsidR="00A810C1" w:rsidRPr="00C95BA5">
              <w:rPr>
                <w:rStyle w:val="Paginanummer"/>
                <w:rFonts w:asciiTheme="minorHAnsi" w:hAnsiTheme="minorHAnsi" w:cstheme="minorHAnsi"/>
                <w:i/>
                <w:iCs/>
                <w:sz w:val="22"/>
                <w:szCs w:val="22"/>
              </w:rPr>
              <w:t xml:space="preserve"> om te komen tot een aantrekkelijke opleidingsregio; (</w:t>
            </w:r>
            <w:r w:rsidR="007D1CF0">
              <w:rPr>
                <w:rFonts w:asciiTheme="minorHAnsi" w:eastAsia="Times New Roman" w:hAnsiTheme="minorHAnsi" w:cstheme="minorHAnsi"/>
                <w:kern w:val="0"/>
                <w:sz w:val="22"/>
                <w:szCs w:val="22"/>
                <w:lang w:eastAsia="nl-NL" w:bidi="ar-SA"/>
              </w:rPr>
              <w:br/>
            </w:r>
            <w:r>
              <w:rPr>
                <w:rFonts w:asciiTheme="minorHAnsi" w:eastAsia="Times New Roman" w:hAnsiTheme="minorHAnsi" w:cstheme="minorHAnsi"/>
                <w:kern w:val="0"/>
                <w:sz w:val="22"/>
                <w:szCs w:val="22"/>
                <w:lang w:eastAsia="nl-NL" w:bidi="ar-SA"/>
              </w:rPr>
              <w:t>Door regio Flevoland en ’t Gooi</w:t>
            </w:r>
            <w:r>
              <w:rPr>
                <w:rFonts w:asciiTheme="minorHAnsi" w:eastAsia="Times New Roman" w:hAnsiTheme="minorHAnsi" w:cstheme="minorHAnsi"/>
                <w:kern w:val="0"/>
                <w:sz w:val="22"/>
                <w:szCs w:val="22"/>
                <w:lang w:eastAsia="nl-NL" w:bidi="ar-SA"/>
              </w:rPr>
              <w:br/>
            </w:r>
            <w:r>
              <w:rPr>
                <w:rFonts w:asciiTheme="minorHAnsi" w:eastAsia="Times New Roman" w:hAnsiTheme="minorHAnsi" w:cstheme="minorHAnsi"/>
                <w:kern w:val="0"/>
                <w:sz w:val="22"/>
                <w:szCs w:val="22"/>
                <w:lang w:eastAsia="nl-NL" w:bidi="ar-SA"/>
              </w:rPr>
              <w:br/>
            </w:r>
            <w:r>
              <w:rPr>
                <w:rFonts w:asciiTheme="minorHAnsi" w:eastAsia="Times New Roman" w:hAnsiTheme="minorHAnsi" w:cstheme="minorHAnsi"/>
                <w:kern w:val="0"/>
                <w:sz w:val="22"/>
                <w:szCs w:val="22"/>
                <w:lang w:eastAsia="nl-NL" w:bidi="ar-SA"/>
              </w:rPr>
              <w:lastRenderedPageBreak/>
              <w:t>4. Regio Groningen?</w:t>
            </w:r>
          </w:p>
          <w:p w14:paraId="57799892" w14:textId="77777777" w:rsidR="00C95BA5" w:rsidRPr="00F91DB5" w:rsidRDefault="00C95BA5" w:rsidP="00F91DB5">
            <w:pPr>
              <w:spacing w:line="276" w:lineRule="auto"/>
              <w:jc w:val="left"/>
              <w:rPr>
                <w:rStyle w:val="Paginanummer"/>
                <w:rFonts w:asciiTheme="minorHAnsi" w:hAnsiTheme="minorHAnsi" w:cstheme="minorHAnsi"/>
                <w:i/>
                <w:iCs/>
                <w:sz w:val="22"/>
                <w:szCs w:val="22"/>
              </w:rPr>
            </w:pPr>
            <w:r w:rsidRPr="00F91DB5">
              <w:rPr>
                <w:rStyle w:val="Paginanummer"/>
                <w:rFonts w:asciiTheme="minorHAnsi" w:hAnsiTheme="minorHAnsi" w:cstheme="minorHAnsi"/>
                <w:i/>
                <w:iCs/>
                <w:sz w:val="22"/>
                <w:szCs w:val="22"/>
              </w:rPr>
              <w:t>‘anders sturen’: de omslag naar capaciteitsramingen en capaciteitsplanning op regionaal niveau: wie zijn er nodig? Dit gaat niet alleen over ‘aantallen’ maar vooral over de samenhang tussen de inzet van zorgprofessionals met verschillende achtergronden.</w:t>
            </w:r>
          </w:p>
          <w:p w14:paraId="5ED824D0" w14:textId="30D63B06" w:rsidR="00916EA5" w:rsidRPr="00AD62BA" w:rsidRDefault="00916EA5" w:rsidP="00F91DB5">
            <w:pPr>
              <w:jc w:val="left"/>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t>Door: Sjoukje Niehof en ?</w:t>
            </w:r>
            <w:r>
              <w:rPr>
                <w:rFonts w:asciiTheme="minorHAnsi" w:eastAsia="Times New Roman" w:hAnsiTheme="minorHAnsi" w:cstheme="minorHAnsi"/>
                <w:kern w:val="0"/>
                <w:sz w:val="22"/>
                <w:szCs w:val="22"/>
                <w:lang w:eastAsia="nl-NL" w:bidi="ar-SA"/>
              </w:rPr>
              <w:br/>
            </w:r>
            <w:r w:rsidRPr="00204B72">
              <w:rPr>
                <w:rFonts w:asciiTheme="minorHAnsi" w:eastAsia="Times New Roman" w:hAnsiTheme="minorHAnsi" w:cstheme="minorHAnsi"/>
                <w:kern w:val="0"/>
                <w:sz w:val="22"/>
                <w:szCs w:val="22"/>
                <w:lang w:eastAsia="nl-NL" w:bidi="ar-SA"/>
              </w:rPr>
              <w:br/>
            </w:r>
          </w:p>
        </w:tc>
        <w:tc>
          <w:tcPr>
            <w:tcW w:w="2165" w:type="dxa"/>
          </w:tcPr>
          <w:p w14:paraId="25091CC6" w14:textId="7F300534" w:rsidR="00916EA5" w:rsidRPr="00413408" w:rsidRDefault="00916EA5" w:rsidP="00FC6AC0">
            <w:pPr>
              <w:widowControl/>
              <w:suppressAutoHyphens w:val="0"/>
              <w:rPr>
                <w:rFonts w:asciiTheme="minorHAnsi" w:eastAsia="Times New Roman" w:hAnsiTheme="minorHAnsi" w:cstheme="minorHAnsi"/>
                <w:kern w:val="0"/>
                <w:sz w:val="22"/>
                <w:szCs w:val="22"/>
                <w:lang w:eastAsia="nl-NL" w:bidi="ar-SA"/>
              </w:rPr>
            </w:pPr>
            <w:r w:rsidRPr="00413408">
              <w:rPr>
                <w:rFonts w:asciiTheme="minorHAnsi" w:eastAsia="Times New Roman" w:hAnsiTheme="minorHAnsi" w:cstheme="minorHAnsi"/>
                <w:kern w:val="0"/>
                <w:sz w:val="22"/>
                <w:szCs w:val="22"/>
                <w:lang w:eastAsia="nl-NL" w:bidi="ar-SA"/>
              </w:rPr>
              <w:lastRenderedPageBreak/>
              <w:t>Projectleiders</w:t>
            </w:r>
            <w:r w:rsidR="001A5A8E">
              <w:rPr>
                <w:rFonts w:asciiTheme="minorHAnsi" w:eastAsia="Times New Roman" w:hAnsiTheme="minorHAnsi" w:cstheme="minorHAnsi"/>
                <w:kern w:val="0"/>
                <w:sz w:val="22"/>
                <w:szCs w:val="22"/>
                <w:lang w:eastAsia="nl-NL" w:bidi="ar-SA"/>
              </w:rPr>
              <w:t xml:space="preserve"> en relevante projectbetrokkenen</w:t>
            </w:r>
          </w:p>
        </w:tc>
        <w:tc>
          <w:tcPr>
            <w:tcW w:w="2095" w:type="dxa"/>
          </w:tcPr>
          <w:p w14:paraId="34850AB7" w14:textId="7AA1A361" w:rsidR="00916EA5" w:rsidRDefault="000346D8" w:rsidP="00D4133A">
            <w:pPr>
              <w:widowControl/>
              <w:suppressAutoHyphens w:val="0"/>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t>Accreditatie</w:t>
            </w:r>
            <w:r w:rsidR="00F21B1C">
              <w:rPr>
                <w:rFonts w:asciiTheme="minorHAnsi" w:eastAsia="Times New Roman" w:hAnsiTheme="minorHAnsi" w:cstheme="minorHAnsi"/>
                <w:kern w:val="0"/>
                <w:sz w:val="22"/>
                <w:szCs w:val="22"/>
                <w:lang w:eastAsia="nl-NL" w:bidi="ar-SA"/>
              </w:rPr>
              <w:t xml:space="preserve"> </w:t>
            </w:r>
            <w:r w:rsidR="00E96797">
              <w:rPr>
                <w:rFonts w:asciiTheme="minorHAnsi" w:eastAsia="Times New Roman" w:hAnsiTheme="minorHAnsi" w:cstheme="minorHAnsi"/>
                <w:kern w:val="0"/>
                <w:sz w:val="22"/>
                <w:szCs w:val="22"/>
                <w:lang w:eastAsia="nl-NL" w:bidi="ar-SA"/>
              </w:rPr>
              <w:t>50</w:t>
            </w:r>
            <w:r w:rsidR="00F21B1C">
              <w:rPr>
                <w:rFonts w:asciiTheme="minorHAnsi" w:eastAsia="Times New Roman" w:hAnsiTheme="minorHAnsi" w:cstheme="minorHAnsi"/>
                <w:kern w:val="0"/>
                <w:sz w:val="22"/>
                <w:szCs w:val="22"/>
                <w:lang w:eastAsia="nl-NL" w:bidi="ar-SA"/>
              </w:rPr>
              <w:t xml:space="preserve"> min</w:t>
            </w:r>
          </w:p>
        </w:tc>
        <w:tc>
          <w:tcPr>
            <w:tcW w:w="2095" w:type="dxa"/>
          </w:tcPr>
          <w:p w14:paraId="69A1B045" w14:textId="74D54355" w:rsidR="00916EA5" w:rsidRPr="000A3804" w:rsidRDefault="00916EA5" w:rsidP="00D4133A">
            <w:pPr>
              <w:widowControl/>
              <w:suppressAutoHyphens w:val="0"/>
              <w:jc w:val="left"/>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t>3/4 ruimtes</w:t>
            </w:r>
            <w:r>
              <w:rPr>
                <w:rFonts w:asciiTheme="minorHAnsi" w:eastAsia="Times New Roman" w:hAnsiTheme="minorHAnsi" w:cstheme="minorHAnsi"/>
                <w:kern w:val="0"/>
                <w:sz w:val="22"/>
                <w:szCs w:val="22"/>
                <w:lang w:eastAsia="nl-NL" w:bidi="ar-SA"/>
              </w:rPr>
              <w:br/>
              <w:t>beamer / scherm</w:t>
            </w:r>
          </w:p>
        </w:tc>
      </w:tr>
      <w:tr w:rsidR="00916EA5" w:rsidRPr="00AD62BA" w14:paraId="6488E1DF" w14:textId="77777777" w:rsidTr="00916EA5">
        <w:tc>
          <w:tcPr>
            <w:tcW w:w="748" w:type="dxa"/>
          </w:tcPr>
          <w:p w14:paraId="2B5D151B" w14:textId="2E57DB21" w:rsidR="00916EA5" w:rsidRDefault="00916EA5" w:rsidP="00AB12EC">
            <w:pPr>
              <w:widowControl/>
              <w:suppressAutoHyphens w:val="0"/>
              <w:spacing w:before="100" w:beforeAutospacing="1" w:after="100" w:afterAutospacing="1"/>
              <w:rPr>
                <w:rFonts w:asciiTheme="minorHAnsi" w:eastAsia="Times New Roman" w:hAnsiTheme="minorHAnsi" w:cstheme="minorHAnsi"/>
                <w:b/>
                <w:kern w:val="0"/>
                <w:sz w:val="22"/>
                <w:szCs w:val="22"/>
                <w:lang w:eastAsia="nl-NL" w:bidi="ar-SA"/>
              </w:rPr>
            </w:pPr>
            <w:r>
              <w:rPr>
                <w:rFonts w:asciiTheme="minorHAnsi" w:eastAsia="Times New Roman" w:hAnsiTheme="minorHAnsi" w:cstheme="minorHAnsi"/>
                <w:b/>
                <w:kern w:val="0"/>
                <w:sz w:val="22"/>
                <w:szCs w:val="22"/>
                <w:lang w:eastAsia="nl-NL" w:bidi="ar-SA"/>
              </w:rPr>
              <w:t>15.</w:t>
            </w:r>
            <w:r w:rsidR="00176DD2">
              <w:rPr>
                <w:rFonts w:asciiTheme="minorHAnsi" w:eastAsia="Times New Roman" w:hAnsiTheme="minorHAnsi" w:cstheme="minorHAnsi"/>
                <w:b/>
                <w:kern w:val="0"/>
                <w:sz w:val="22"/>
                <w:szCs w:val="22"/>
                <w:lang w:eastAsia="nl-NL" w:bidi="ar-SA"/>
              </w:rPr>
              <w:t>20</w:t>
            </w:r>
          </w:p>
        </w:tc>
        <w:tc>
          <w:tcPr>
            <w:tcW w:w="4738" w:type="dxa"/>
          </w:tcPr>
          <w:p w14:paraId="66EC259A" w14:textId="7CDF8BE5" w:rsidR="00916EA5" w:rsidRDefault="00916EA5" w:rsidP="00BB5537">
            <w:pPr>
              <w:widowControl/>
              <w:suppressAutoHyphens w:val="0"/>
              <w:rPr>
                <w:rFonts w:asciiTheme="minorHAnsi" w:eastAsia="Times New Roman" w:hAnsiTheme="minorHAnsi" w:cstheme="minorHAnsi"/>
                <w:b/>
                <w:kern w:val="0"/>
                <w:sz w:val="22"/>
                <w:szCs w:val="22"/>
                <w:lang w:eastAsia="nl-NL" w:bidi="ar-SA"/>
              </w:rPr>
            </w:pPr>
            <w:r>
              <w:rPr>
                <w:rFonts w:asciiTheme="minorHAnsi" w:eastAsia="Times New Roman" w:hAnsiTheme="minorHAnsi" w:cstheme="minorHAnsi"/>
                <w:b/>
                <w:kern w:val="0"/>
                <w:sz w:val="22"/>
                <w:szCs w:val="22"/>
                <w:lang w:eastAsia="nl-NL" w:bidi="ar-SA"/>
              </w:rPr>
              <w:t xml:space="preserve">Netwerken </w:t>
            </w:r>
            <w:r w:rsidR="003A44F7">
              <w:rPr>
                <w:rFonts w:asciiTheme="minorHAnsi" w:eastAsia="Times New Roman" w:hAnsiTheme="minorHAnsi" w:cstheme="minorHAnsi"/>
                <w:b/>
                <w:kern w:val="0"/>
                <w:sz w:val="22"/>
                <w:szCs w:val="22"/>
                <w:lang w:eastAsia="nl-NL" w:bidi="ar-SA"/>
              </w:rPr>
              <w:t>/ Pauze</w:t>
            </w:r>
          </w:p>
          <w:p w14:paraId="2CFF7CAF" w14:textId="46B9F4AB" w:rsidR="00916EA5" w:rsidRDefault="00916EA5" w:rsidP="00BB5537">
            <w:pPr>
              <w:widowControl/>
              <w:suppressAutoHyphens w:val="0"/>
              <w:rPr>
                <w:rFonts w:asciiTheme="minorHAnsi" w:eastAsia="Times New Roman" w:hAnsiTheme="minorHAnsi" w:cstheme="minorHAnsi"/>
                <w:b/>
                <w:kern w:val="0"/>
                <w:sz w:val="22"/>
                <w:szCs w:val="22"/>
                <w:lang w:eastAsia="nl-NL" w:bidi="ar-SA"/>
              </w:rPr>
            </w:pPr>
          </w:p>
        </w:tc>
        <w:tc>
          <w:tcPr>
            <w:tcW w:w="2165" w:type="dxa"/>
          </w:tcPr>
          <w:p w14:paraId="605F112D" w14:textId="77777777" w:rsidR="00916EA5" w:rsidRPr="00BC6A4E" w:rsidRDefault="00916EA5" w:rsidP="00BB5537">
            <w:pPr>
              <w:widowControl/>
              <w:suppressAutoHyphens w:val="0"/>
              <w:rPr>
                <w:rFonts w:asciiTheme="minorHAnsi" w:eastAsia="Times New Roman" w:hAnsiTheme="minorHAnsi" w:cstheme="minorHAnsi"/>
                <w:kern w:val="0"/>
                <w:sz w:val="22"/>
                <w:szCs w:val="22"/>
                <w:lang w:eastAsia="nl-NL" w:bidi="ar-SA"/>
              </w:rPr>
            </w:pPr>
          </w:p>
        </w:tc>
        <w:tc>
          <w:tcPr>
            <w:tcW w:w="2095" w:type="dxa"/>
          </w:tcPr>
          <w:p w14:paraId="5B435DDD" w14:textId="77777777" w:rsidR="00916EA5" w:rsidRPr="00AC1FDC" w:rsidRDefault="00916EA5" w:rsidP="000A3804">
            <w:pPr>
              <w:widowControl/>
              <w:suppressAutoHyphens w:val="0"/>
              <w:rPr>
                <w:rFonts w:asciiTheme="minorHAnsi" w:eastAsia="Times New Roman" w:hAnsiTheme="minorHAnsi" w:cstheme="minorHAnsi"/>
                <w:color w:val="FF0000"/>
                <w:kern w:val="0"/>
                <w:sz w:val="22"/>
                <w:szCs w:val="22"/>
                <w:lang w:eastAsia="nl-NL" w:bidi="ar-SA"/>
              </w:rPr>
            </w:pPr>
          </w:p>
        </w:tc>
        <w:tc>
          <w:tcPr>
            <w:tcW w:w="2095" w:type="dxa"/>
          </w:tcPr>
          <w:p w14:paraId="3A22CFC1" w14:textId="1E0FB299" w:rsidR="00916EA5" w:rsidRPr="00AC1FDC" w:rsidRDefault="00916EA5" w:rsidP="000A3804">
            <w:pPr>
              <w:widowControl/>
              <w:suppressAutoHyphens w:val="0"/>
              <w:rPr>
                <w:rFonts w:asciiTheme="minorHAnsi" w:eastAsia="Times New Roman" w:hAnsiTheme="minorHAnsi" w:cstheme="minorHAnsi"/>
                <w:color w:val="FF0000"/>
                <w:kern w:val="0"/>
                <w:sz w:val="22"/>
                <w:szCs w:val="22"/>
                <w:lang w:eastAsia="nl-NL" w:bidi="ar-SA"/>
              </w:rPr>
            </w:pPr>
          </w:p>
        </w:tc>
      </w:tr>
      <w:tr w:rsidR="00916EA5" w:rsidRPr="00AD62BA" w14:paraId="1A13C1AD" w14:textId="77777777" w:rsidTr="00916EA5">
        <w:tc>
          <w:tcPr>
            <w:tcW w:w="748" w:type="dxa"/>
          </w:tcPr>
          <w:p w14:paraId="03824BBE" w14:textId="6F52A3AB" w:rsidR="00916EA5" w:rsidRPr="00AD62BA" w:rsidRDefault="00916EA5" w:rsidP="00AB12EC">
            <w:pPr>
              <w:widowControl/>
              <w:suppressAutoHyphens w:val="0"/>
              <w:spacing w:before="100" w:beforeAutospacing="1" w:after="100" w:afterAutospacing="1"/>
              <w:rPr>
                <w:rFonts w:asciiTheme="minorHAnsi" w:eastAsia="Times New Roman" w:hAnsiTheme="minorHAnsi" w:cstheme="minorHAnsi"/>
                <w:b/>
                <w:kern w:val="0"/>
                <w:sz w:val="22"/>
                <w:szCs w:val="22"/>
                <w:lang w:eastAsia="nl-NL" w:bidi="ar-SA"/>
              </w:rPr>
            </w:pPr>
            <w:r>
              <w:rPr>
                <w:rFonts w:asciiTheme="minorHAnsi" w:eastAsia="Times New Roman" w:hAnsiTheme="minorHAnsi" w:cstheme="minorHAnsi"/>
                <w:b/>
                <w:kern w:val="0"/>
                <w:sz w:val="22"/>
                <w:szCs w:val="22"/>
                <w:lang w:eastAsia="nl-NL" w:bidi="ar-SA"/>
              </w:rPr>
              <w:t>15.4</w:t>
            </w:r>
            <w:r w:rsidR="003A44F7">
              <w:rPr>
                <w:rFonts w:asciiTheme="minorHAnsi" w:eastAsia="Times New Roman" w:hAnsiTheme="minorHAnsi" w:cstheme="minorHAnsi"/>
                <w:b/>
                <w:kern w:val="0"/>
                <w:sz w:val="22"/>
                <w:szCs w:val="22"/>
                <w:lang w:eastAsia="nl-NL" w:bidi="ar-SA"/>
              </w:rPr>
              <w:t>0</w:t>
            </w:r>
          </w:p>
        </w:tc>
        <w:tc>
          <w:tcPr>
            <w:tcW w:w="4738" w:type="dxa"/>
          </w:tcPr>
          <w:p w14:paraId="5243D4DF" w14:textId="77777777" w:rsidR="00916EA5" w:rsidRPr="00F91DB5" w:rsidRDefault="00916EA5" w:rsidP="0070459B">
            <w:pPr>
              <w:jc w:val="left"/>
              <w:rPr>
                <w:rFonts w:asciiTheme="minorHAnsi" w:eastAsia="Times New Roman" w:hAnsiTheme="minorHAnsi" w:cstheme="minorHAnsi"/>
                <w:i/>
                <w:iCs/>
                <w:kern w:val="0"/>
                <w:sz w:val="22"/>
                <w:szCs w:val="22"/>
                <w:lang w:eastAsia="nl-NL" w:bidi="ar-SA"/>
              </w:rPr>
            </w:pPr>
            <w:r w:rsidRPr="00F91DB5">
              <w:rPr>
                <w:rFonts w:asciiTheme="minorHAnsi" w:eastAsia="Times New Roman" w:hAnsiTheme="minorHAnsi" w:cstheme="minorHAnsi"/>
                <w:b/>
                <w:i/>
                <w:iCs/>
                <w:kern w:val="0"/>
                <w:sz w:val="22"/>
                <w:szCs w:val="22"/>
                <w:lang w:eastAsia="nl-NL" w:bidi="ar-SA"/>
              </w:rPr>
              <w:t>Start ronde 2</w:t>
            </w:r>
            <w:r w:rsidRPr="00F91DB5">
              <w:rPr>
                <w:rFonts w:asciiTheme="minorHAnsi" w:eastAsia="Times New Roman" w:hAnsiTheme="minorHAnsi" w:cstheme="minorHAnsi"/>
                <w:i/>
                <w:iCs/>
                <w:kern w:val="0"/>
                <w:sz w:val="22"/>
                <w:szCs w:val="22"/>
                <w:lang w:eastAsia="nl-NL" w:bidi="ar-SA"/>
              </w:rPr>
              <w:t xml:space="preserve"> </w:t>
            </w:r>
          </w:p>
          <w:p w14:paraId="5C652267" w14:textId="77777777" w:rsidR="00F91DB5" w:rsidRDefault="00916EA5" w:rsidP="00CC3A77">
            <w:pPr>
              <w:jc w:val="left"/>
              <w:rPr>
                <w:rFonts w:asciiTheme="minorHAnsi" w:eastAsia="Times New Roman" w:hAnsiTheme="minorHAnsi" w:cstheme="minorHAnsi"/>
                <w:i/>
                <w:iCs/>
                <w:kern w:val="0"/>
                <w:sz w:val="22"/>
                <w:szCs w:val="22"/>
                <w:lang w:eastAsia="nl-NL" w:bidi="ar-SA"/>
              </w:rPr>
            </w:pPr>
            <w:r w:rsidRPr="00F91DB5">
              <w:rPr>
                <w:rFonts w:asciiTheme="minorHAnsi" w:eastAsia="Times New Roman" w:hAnsiTheme="minorHAnsi" w:cstheme="minorHAnsi"/>
                <w:i/>
                <w:iCs/>
                <w:kern w:val="0"/>
                <w:sz w:val="22"/>
                <w:szCs w:val="22"/>
                <w:lang w:eastAsia="nl-NL" w:bidi="ar-SA"/>
              </w:rPr>
              <w:t>Werksessies:</w:t>
            </w:r>
          </w:p>
          <w:p w14:paraId="3E5919E9" w14:textId="77777777" w:rsidR="00F91DB5" w:rsidRPr="00F91DB5" w:rsidRDefault="00F91DB5" w:rsidP="00F91DB5">
            <w:pPr>
              <w:rPr>
                <w:rFonts w:asciiTheme="minorHAnsi" w:eastAsia="Times New Roman" w:hAnsiTheme="minorHAnsi" w:cstheme="minorHAnsi"/>
                <w:i/>
                <w:iCs/>
                <w:kern w:val="0"/>
                <w:sz w:val="22"/>
                <w:szCs w:val="22"/>
                <w:lang w:eastAsia="nl-NL" w:bidi="ar-SA"/>
              </w:rPr>
            </w:pPr>
            <w:r w:rsidRPr="00F91DB5">
              <w:rPr>
                <w:rFonts w:asciiTheme="minorHAnsi" w:eastAsia="Times New Roman" w:hAnsiTheme="minorHAnsi" w:cstheme="minorHAnsi"/>
                <w:i/>
                <w:iCs/>
                <w:kern w:val="0"/>
                <w:sz w:val="22"/>
                <w:szCs w:val="22"/>
                <w:lang w:eastAsia="nl-NL" w:bidi="ar-SA"/>
              </w:rPr>
              <w:t>1. Regio Achterhoek:</w:t>
            </w:r>
          </w:p>
          <w:p w14:paraId="7B43D536" w14:textId="77777777" w:rsidR="00F91DB5" w:rsidRPr="00F91DB5" w:rsidRDefault="00F91DB5" w:rsidP="00F91DB5">
            <w:pPr>
              <w:rPr>
                <w:rFonts w:asciiTheme="minorHAnsi" w:eastAsia="Times New Roman" w:hAnsiTheme="minorHAnsi" w:cstheme="minorHAnsi"/>
                <w:i/>
                <w:iCs/>
                <w:kern w:val="0"/>
                <w:sz w:val="22"/>
                <w:szCs w:val="22"/>
                <w:lang w:eastAsia="nl-NL" w:bidi="ar-SA"/>
              </w:rPr>
            </w:pPr>
            <w:r w:rsidRPr="00F91DB5">
              <w:rPr>
                <w:rFonts w:asciiTheme="minorHAnsi" w:eastAsia="Times New Roman" w:hAnsiTheme="minorHAnsi" w:cstheme="minorHAnsi"/>
                <w:i/>
                <w:iCs/>
                <w:kern w:val="0"/>
                <w:sz w:val="22"/>
                <w:szCs w:val="22"/>
                <w:lang w:eastAsia="nl-NL" w:bidi="ar-SA"/>
              </w:rPr>
              <w:t>Titel: Samenwerken in de ANW vraagt een regionale zorginfrastructuur: lessen uit de Achterhoek</w:t>
            </w:r>
          </w:p>
          <w:p w14:paraId="74576316" w14:textId="77777777" w:rsidR="00F91DB5" w:rsidRPr="00F91DB5" w:rsidRDefault="00F91DB5" w:rsidP="00F91DB5">
            <w:pPr>
              <w:rPr>
                <w:rFonts w:asciiTheme="minorHAnsi" w:eastAsia="Times New Roman" w:hAnsiTheme="minorHAnsi" w:cstheme="minorHAnsi"/>
                <w:i/>
                <w:iCs/>
                <w:kern w:val="0"/>
                <w:sz w:val="22"/>
                <w:szCs w:val="22"/>
                <w:lang w:eastAsia="nl-NL" w:bidi="ar-SA"/>
              </w:rPr>
            </w:pPr>
            <w:r w:rsidRPr="00F91DB5">
              <w:rPr>
                <w:rFonts w:asciiTheme="minorHAnsi" w:eastAsia="Times New Roman" w:hAnsiTheme="minorHAnsi" w:cstheme="minorHAnsi"/>
                <w:i/>
                <w:iCs/>
                <w:kern w:val="0"/>
                <w:sz w:val="22"/>
                <w:szCs w:val="22"/>
                <w:lang w:eastAsia="nl-NL" w:bidi="ar-SA"/>
              </w:rPr>
              <w:t xml:space="preserve">Samenwerking in de Avond/Nacht/Weekend dienst (daarbij worden ervaringen gedeeld </w:t>
            </w:r>
            <w:proofErr w:type="spellStart"/>
            <w:r w:rsidRPr="00F91DB5">
              <w:rPr>
                <w:rFonts w:asciiTheme="minorHAnsi" w:eastAsia="Times New Roman" w:hAnsiTheme="minorHAnsi" w:cstheme="minorHAnsi"/>
                <w:i/>
                <w:iCs/>
                <w:kern w:val="0"/>
                <w:sz w:val="22"/>
                <w:szCs w:val="22"/>
                <w:lang w:eastAsia="nl-NL" w:bidi="ar-SA"/>
              </w:rPr>
              <w:t>tav</w:t>
            </w:r>
            <w:proofErr w:type="spellEnd"/>
            <w:r w:rsidRPr="00F91DB5">
              <w:rPr>
                <w:rFonts w:asciiTheme="minorHAnsi" w:eastAsia="Times New Roman" w:hAnsiTheme="minorHAnsi" w:cstheme="minorHAnsi"/>
                <w:i/>
                <w:iCs/>
                <w:kern w:val="0"/>
                <w:sz w:val="22"/>
                <w:szCs w:val="22"/>
                <w:lang w:eastAsia="nl-NL" w:bidi="ar-SA"/>
              </w:rPr>
              <w:t xml:space="preserve"> de randvoorwaarden voor </w:t>
            </w:r>
            <w:proofErr w:type="spellStart"/>
            <w:r w:rsidRPr="00F91DB5">
              <w:rPr>
                <w:rFonts w:asciiTheme="minorHAnsi" w:eastAsia="Times New Roman" w:hAnsiTheme="minorHAnsi" w:cstheme="minorHAnsi"/>
                <w:i/>
                <w:iCs/>
                <w:kern w:val="0"/>
                <w:sz w:val="22"/>
                <w:szCs w:val="22"/>
                <w:lang w:eastAsia="nl-NL" w:bidi="ar-SA"/>
              </w:rPr>
              <w:t>inter-organisationele</w:t>
            </w:r>
            <w:proofErr w:type="spellEnd"/>
            <w:r w:rsidRPr="00F91DB5">
              <w:rPr>
                <w:rFonts w:asciiTheme="minorHAnsi" w:eastAsia="Times New Roman" w:hAnsiTheme="minorHAnsi" w:cstheme="minorHAnsi"/>
                <w:i/>
                <w:iCs/>
                <w:kern w:val="0"/>
                <w:sz w:val="22"/>
                <w:szCs w:val="22"/>
                <w:lang w:eastAsia="nl-NL" w:bidi="ar-SA"/>
              </w:rPr>
              <w:t xml:space="preserve"> samenwerking, </w:t>
            </w:r>
            <w:proofErr w:type="spellStart"/>
            <w:r w:rsidRPr="00F91DB5">
              <w:rPr>
                <w:rFonts w:asciiTheme="minorHAnsi" w:eastAsia="Times New Roman" w:hAnsiTheme="minorHAnsi" w:cstheme="minorHAnsi"/>
                <w:i/>
                <w:iCs/>
                <w:kern w:val="0"/>
                <w:sz w:val="22"/>
                <w:szCs w:val="22"/>
                <w:lang w:eastAsia="nl-NL" w:bidi="ar-SA"/>
              </w:rPr>
              <w:t>oa</w:t>
            </w:r>
            <w:proofErr w:type="spellEnd"/>
            <w:r w:rsidRPr="00F91DB5">
              <w:rPr>
                <w:rFonts w:asciiTheme="minorHAnsi" w:eastAsia="Times New Roman" w:hAnsiTheme="minorHAnsi" w:cstheme="minorHAnsi"/>
                <w:i/>
                <w:iCs/>
                <w:kern w:val="0"/>
                <w:sz w:val="22"/>
                <w:szCs w:val="22"/>
                <w:lang w:eastAsia="nl-NL" w:bidi="ar-SA"/>
              </w:rPr>
              <w:t xml:space="preserve"> triage en gedeeld gebruik elektronisch </w:t>
            </w:r>
            <w:proofErr w:type="spellStart"/>
            <w:r w:rsidRPr="00F91DB5">
              <w:rPr>
                <w:rFonts w:asciiTheme="minorHAnsi" w:eastAsia="Times New Roman" w:hAnsiTheme="minorHAnsi" w:cstheme="minorHAnsi"/>
                <w:i/>
                <w:iCs/>
                <w:kern w:val="0"/>
                <w:sz w:val="22"/>
                <w:szCs w:val="22"/>
                <w:lang w:eastAsia="nl-NL" w:bidi="ar-SA"/>
              </w:rPr>
              <w:t>patientendossier</w:t>
            </w:r>
            <w:proofErr w:type="spellEnd"/>
          </w:p>
          <w:p w14:paraId="5781478A" w14:textId="77777777" w:rsidR="00F91DB5" w:rsidRPr="00F91DB5" w:rsidRDefault="00F91DB5" w:rsidP="00F91DB5">
            <w:pPr>
              <w:rPr>
                <w:rFonts w:asciiTheme="minorHAnsi" w:eastAsia="Times New Roman" w:hAnsiTheme="minorHAnsi" w:cstheme="minorHAnsi"/>
                <w:i/>
                <w:iCs/>
                <w:kern w:val="0"/>
                <w:sz w:val="22"/>
                <w:szCs w:val="22"/>
                <w:lang w:eastAsia="nl-NL" w:bidi="ar-SA"/>
              </w:rPr>
            </w:pPr>
            <w:r w:rsidRPr="00F91DB5">
              <w:rPr>
                <w:rFonts w:asciiTheme="minorHAnsi" w:eastAsia="Times New Roman" w:hAnsiTheme="minorHAnsi" w:cstheme="minorHAnsi"/>
                <w:i/>
                <w:iCs/>
                <w:kern w:val="0"/>
                <w:sz w:val="22"/>
                <w:szCs w:val="22"/>
                <w:lang w:eastAsia="nl-NL" w:bidi="ar-SA"/>
              </w:rPr>
              <w:t>Door NAAST en Klare Koek</w:t>
            </w:r>
          </w:p>
          <w:p w14:paraId="15A25F6A" w14:textId="77777777" w:rsidR="00F91DB5" w:rsidRPr="00F91DB5" w:rsidRDefault="00F91DB5" w:rsidP="00F91DB5">
            <w:pPr>
              <w:rPr>
                <w:rFonts w:asciiTheme="minorHAnsi" w:eastAsia="Times New Roman" w:hAnsiTheme="minorHAnsi" w:cstheme="minorHAnsi"/>
                <w:i/>
                <w:iCs/>
                <w:kern w:val="0"/>
                <w:sz w:val="22"/>
                <w:szCs w:val="22"/>
                <w:lang w:eastAsia="nl-NL" w:bidi="ar-SA"/>
              </w:rPr>
            </w:pPr>
          </w:p>
          <w:p w14:paraId="113316AA" w14:textId="77777777" w:rsidR="00F91DB5" w:rsidRPr="00F91DB5" w:rsidRDefault="00F91DB5" w:rsidP="00F91DB5">
            <w:pPr>
              <w:rPr>
                <w:rFonts w:asciiTheme="minorHAnsi" w:eastAsia="Times New Roman" w:hAnsiTheme="minorHAnsi" w:cstheme="minorHAnsi"/>
                <w:i/>
                <w:iCs/>
                <w:kern w:val="0"/>
                <w:sz w:val="22"/>
                <w:szCs w:val="22"/>
                <w:lang w:eastAsia="nl-NL" w:bidi="ar-SA"/>
              </w:rPr>
            </w:pPr>
            <w:r w:rsidRPr="00F91DB5">
              <w:rPr>
                <w:rFonts w:asciiTheme="minorHAnsi" w:eastAsia="Times New Roman" w:hAnsiTheme="minorHAnsi" w:cstheme="minorHAnsi"/>
                <w:i/>
                <w:iCs/>
                <w:kern w:val="0"/>
                <w:sz w:val="22"/>
                <w:szCs w:val="22"/>
                <w:lang w:eastAsia="nl-NL" w:bidi="ar-SA"/>
              </w:rPr>
              <w:t>2. Regio Midden Holland:</w:t>
            </w:r>
          </w:p>
          <w:p w14:paraId="6FF9313A" w14:textId="77777777" w:rsidR="00F91DB5" w:rsidRPr="00F91DB5" w:rsidRDefault="00F91DB5" w:rsidP="00F91DB5">
            <w:pPr>
              <w:rPr>
                <w:rFonts w:asciiTheme="minorHAnsi" w:eastAsia="Times New Roman" w:hAnsiTheme="minorHAnsi" w:cstheme="minorHAnsi"/>
                <w:i/>
                <w:iCs/>
                <w:kern w:val="0"/>
                <w:sz w:val="22"/>
                <w:szCs w:val="22"/>
                <w:lang w:eastAsia="nl-NL" w:bidi="ar-SA"/>
              </w:rPr>
            </w:pPr>
            <w:r w:rsidRPr="00F91DB5">
              <w:rPr>
                <w:rFonts w:asciiTheme="minorHAnsi" w:eastAsia="Times New Roman" w:hAnsiTheme="minorHAnsi" w:cstheme="minorHAnsi"/>
                <w:i/>
                <w:iCs/>
                <w:kern w:val="0"/>
                <w:sz w:val="22"/>
                <w:szCs w:val="22"/>
                <w:lang w:eastAsia="nl-NL" w:bidi="ar-SA"/>
              </w:rPr>
              <w:t>Titel: Huisarts en SO samen in het Verpleeghuis: lessen uit Midden-Holland</w:t>
            </w:r>
          </w:p>
          <w:p w14:paraId="45E2641F" w14:textId="77777777" w:rsidR="00F91DB5" w:rsidRPr="00F91DB5" w:rsidRDefault="00F91DB5" w:rsidP="00F91DB5">
            <w:pPr>
              <w:rPr>
                <w:rFonts w:asciiTheme="minorHAnsi" w:eastAsia="Times New Roman" w:hAnsiTheme="minorHAnsi" w:cstheme="minorHAnsi"/>
                <w:i/>
                <w:iCs/>
                <w:kern w:val="0"/>
                <w:sz w:val="22"/>
                <w:szCs w:val="22"/>
                <w:lang w:eastAsia="nl-NL" w:bidi="ar-SA"/>
              </w:rPr>
            </w:pPr>
            <w:r w:rsidRPr="00F91DB5">
              <w:rPr>
                <w:rFonts w:asciiTheme="minorHAnsi" w:eastAsia="Times New Roman" w:hAnsiTheme="minorHAnsi" w:cstheme="minorHAnsi"/>
                <w:i/>
                <w:iCs/>
                <w:kern w:val="0"/>
                <w:sz w:val="22"/>
                <w:szCs w:val="22"/>
                <w:lang w:eastAsia="nl-NL" w:bidi="ar-SA"/>
              </w:rPr>
              <w:t>Samenwerking tussen huisarts en SO in het verpleeghuis, waarbij het ook zal gaan over de rol van de VS in de organisatie</w:t>
            </w:r>
          </w:p>
          <w:p w14:paraId="1927E264" w14:textId="77777777" w:rsidR="00F91DB5" w:rsidRPr="00F91DB5" w:rsidRDefault="00F91DB5" w:rsidP="00F91DB5">
            <w:pPr>
              <w:rPr>
                <w:rFonts w:asciiTheme="minorHAnsi" w:eastAsia="Times New Roman" w:hAnsiTheme="minorHAnsi" w:cstheme="minorHAnsi"/>
                <w:i/>
                <w:iCs/>
                <w:kern w:val="0"/>
                <w:sz w:val="22"/>
                <w:szCs w:val="22"/>
                <w:lang w:eastAsia="nl-NL" w:bidi="ar-SA"/>
              </w:rPr>
            </w:pPr>
            <w:r w:rsidRPr="00F91DB5">
              <w:rPr>
                <w:rFonts w:asciiTheme="minorHAnsi" w:eastAsia="Times New Roman" w:hAnsiTheme="minorHAnsi" w:cstheme="minorHAnsi"/>
                <w:i/>
                <w:iCs/>
                <w:kern w:val="0"/>
                <w:sz w:val="22"/>
                <w:szCs w:val="22"/>
                <w:lang w:eastAsia="nl-NL" w:bidi="ar-SA"/>
              </w:rPr>
              <w:t>Door regionaal projectleider, huisarts en specialist ouderengeneeskunde</w:t>
            </w:r>
          </w:p>
          <w:p w14:paraId="2A24C3BD" w14:textId="77777777" w:rsidR="00F91DB5" w:rsidRPr="00F91DB5" w:rsidRDefault="00F91DB5" w:rsidP="00F91DB5">
            <w:pPr>
              <w:rPr>
                <w:rFonts w:asciiTheme="minorHAnsi" w:eastAsia="Times New Roman" w:hAnsiTheme="minorHAnsi" w:cstheme="minorHAnsi"/>
                <w:i/>
                <w:iCs/>
                <w:kern w:val="0"/>
                <w:sz w:val="22"/>
                <w:szCs w:val="22"/>
                <w:lang w:eastAsia="nl-NL" w:bidi="ar-SA"/>
              </w:rPr>
            </w:pPr>
          </w:p>
          <w:p w14:paraId="5F75DFFB" w14:textId="77777777" w:rsidR="00F91DB5" w:rsidRPr="00F91DB5" w:rsidRDefault="00F91DB5" w:rsidP="00F91DB5">
            <w:pPr>
              <w:rPr>
                <w:rFonts w:asciiTheme="minorHAnsi" w:eastAsia="Times New Roman" w:hAnsiTheme="minorHAnsi" w:cstheme="minorHAnsi"/>
                <w:i/>
                <w:iCs/>
                <w:kern w:val="0"/>
                <w:sz w:val="22"/>
                <w:szCs w:val="22"/>
                <w:lang w:eastAsia="nl-NL" w:bidi="ar-SA"/>
              </w:rPr>
            </w:pPr>
            <w:r w:rsidRPr="00F91DB5">
              <w:rPr>
                <w:rFonts w:asciiTheme="minorHAnsi" w:eastAsia="Times New Roman" w:hAnsiTheme="minorHAnsi" w:cstheme="minorHAnsi"/>
                <w:i/>
                <w:iCs/>
                <w:kern w:val="0"/>
                <w:sz w:val="22"/>
                <w:szCs w:val="22"/>
                <w:lang w:eastAsia="nl-NL" w:bidi="ar-SA"/>
              </w:rPr>
              <w:lastRenderedPageBreak/>
              <w:t xml:space="preserve">3. Regionaal opleiden </w:t>
            </w:r>
          </w:p>
          <w:p w14:paraId="481E9479" w14:textId="77777777" w:rsidR="00F91DB5" w:rsidRPr="00F91DB5" w:rsidRDefault="00F91DB5" w:rsidP="00F91DB5">
            <w:pPr>
              <w:rPr>
                <w:rFonts w:asciiTheme="minorHAnsi" w:eastAsia="Times New Roman" w:hAnsiTheme="minorHAnsi" w:cstheme="minorHAnsi"/>
                <w:i/>
                <w:iCs/>
                <w:kern w:val="0"/>
                <w:sz w:val="22"/>
                <w:szCs w:val="22"/>
                <w:lang w:eastAsia="nl-NL" w:bidi="ar-SA"/>
              </w:rPr>
            </w:pPr>
            <w:r w:rsidRPr="00F91DB5">
              <w:rPr>
                <w:rFonts w:asciiTheme="minorHAnsi" w:eastAsia="Times New Roman" w:hAnsiTheme="minorHAnsi" w:cstheme="minorHAnsi"/>
                <w:i/>
                <w:iCs/>
                <w:kern w:val="0"/>
                <w:sz w:val="22"/>
                <w:szCs w:val="22"/>
                <w:lang w:eastAsia="nl-NL" w:bidi="ar-SA"/>
              </w:rPr>
              <w:t xml:space="preserve">Regionale opleiding van </w:t>
            </w:r>
            <w:proofErr w:type="spellStart"/>
            <w:r w:rsidRPr="00F91DB5">
              <w:rPr>
                <w:rFonts w:asciiTheme="minorHAnsi" w:eastAsia="Times New Roman" w:hAnsiTheme="minorHAnsi" w:cstheme="minorHAnsi"/>
                <w:i/>
                <w:iCs/>
                <w:kern w:val="0"/>
                <w:sz w:val="22"/>
                <w:szCs w:val="22"/>
                <w:lang w:eastAsia="nl-NL" w:bidi="ar-SA"/>
              </w:rPr>
              <w:t>SO’s</w:t>
            </w:r>
            <w:proofErr w:type="spellEnd"/>
            <w:r w:rsidRPr="00F91DB5">
              <w:rPr>
                <w:rFonts w:asciiTheme="minorHAnsi" w:eastAsia="Times New Roman" w:hAnsiTheme="minorHAnsi" w:cstheme="minorHAnsi"/>
                <w:i/>
                <w:iCs/>
                <w:kern w:val="0"/>
                <w:sz w:val="22"/>
                <w:szCs w:val="22"/>
                <w:lang w:eastAsia="nl-NL" w:bidi="ar-SA"/>
              </w:rPr>
              <w:t xml:space="preserve"> en </w:t>
            </w:r>
            <w:proofErr w:type="spellStart"/>
            <w:r w:rsidRPr="00F91DB5">
              <w:rPr>
                <w:rFonts w:asciiTheme="minorHAnsi" w:eastAsia="Times New Roman" w:hAnsiTheme="minorHAnsi" w:cstheme="minorHAnsi"/>
                <w:i/>
                <w:iCs/>
                <w:kern w:val="0"/>
                <w:sz w:val="22"/>
                <w:szCs w:val="22"/>
                <w:lang w:eastAsia="nl-NL" w:bidi="ar-SA"/>
              </w:rPr>
              <w:t>VS’en</w:t>
            </w:r>
            <w:proofErr w:type="spellEnd"/>
            <w:r w:rsidRPr="00F91DB5">
              <w:rPr>
                <w:rFonts w:asciiTheme="minorHAnsi" w:eastAsia="Times New Roman" w:hAnsiTheme="minorHAnsi" w:cstheme="minorHAnsi"/>
                <w:i/>
                <w:iCs/>
                <w:kern w:val="0"/>
                <w:sz w:val="22"/>
                <w:szCs w:val="22"/>
                <w:lang w:eastAsia="nl-NL" w:bidi="ar-SA"/>
              </w:rPr>
              <w:t xml:space="preserve"> om te komen tot een aantrekkelijke opleidingsregio; (</w:t>
            </w:r>
          </w:p>
          <w:p w14:paraId="5832BC33" w14:textId="77777777" w:rsidR="00F91DB5" w:rsidRPr="00F91DB5" w:rsidRDefault="00F91DB5" w:rsidP="00F91DB5">
            <w:pPr>
              <w:rPr>
                <w:rFonts w:asciiTheme="minorHAnsi" w:eastAsia="Times New Roman" w:hAnsiTheme="minorHAnsi" w:cstheme="minorHAnsi"/>
                <w:i/>
                <w:iCs/>
                <w:kern w:val="0"/>
                <w:sz w:val="22"/>
                <w:szCs w:val="22"/>
                <w:lang w:eastAsia="nl-NL" w:bidi="ar-SA"/>
              </w:rPr>
            </w:pPr>
            <w:r w:rsidRPr="00F91DB5">
              <w:rPr>
                <w:rFonts w:asciiTheme="minorHAnsi" w:eastAsia="Times New Roman" w:hAnsiTheme="minorHAnsi" w:cstheme="minorHAnsi"/>
                <w:i/>
                <w:iCs/>
                <w:kern w:val="0"/>
                <w:sz w:val="22"/>
                <w:szCs w:val="22"/>
                <w:lang w:eastAsia="nl-NL" w:bidi="ar-SA"/>
              </w:rPr>
              <w:t>Door regio Flevoland en ’t Gooi</w:t>
            </w:r>
          </w:p>
          <w:p w14:paraId="2D6ACCFE" w14:textId="77777777" w:rsidR="00F91DB5" w:rsidRPr="00F91DB5" w:rsidRDefault="00F91DB5" w:rsidP="00F91DB5">
            <w:pPr>
              <w:rPr>
                <w:rFonts w:asciiTheme="minorHAnsi" w:eastAsia="Times New Roman" w:hAnsiTheme="minorHAnsi" w:cstheme="minorHAnsi"/>
                <w:i/>
                <w:iCs/>
                <w:kern w:val="0"/>
                <w:sz w:val="22"/>
                <w:szCs w:val="22"/>
                <w:lang w:eastAsia="nl-NL" w:bidi="ar-SA"/>
              </w:rPr>
            </w:pPr>
          </w:p>
          <w:p w14:paraId="7546E54A" w14:textId="77777777" w:rsidR="00F91DB5" w:rsidRPr="00F91DB5" w:rsidRDefault="00F91DB5" w:rsidP="00F91DB5">
            <w:pPr>
              <w:rPr>
                <w:rFonts w:asciiTheme="minorHAnsi" w:eastAsia="Times New Roman" w:hAnsiTheme="minorHAnsi" w:cstheme="minorHAnsi"/>
                <w:i/>
                <w:iCs/>
                <w:kern w:val="0"/>
                <w:sz w:val="22"/>
                <w:szCs w:val="22"/>
                <w:lang w:eastAsia="nl-NL" w:bidi="ar-SA"/>
              </w:rPr>
            </w:pPr>
            <w:r w:rsidRPr="00F91DB5">
              <w:rPr>
                <w:rFonts w:asciiTheme="minorHAnsi" w:eastAsia="Times New Roman" w:hAnsiTheme="minorHAnsi" w:cstheme="minorHAnsi"/>
                <w:i/>
                <w:iCs/>
                <w:kern w:val="0"/>
                <w:sz w:val="22"/>
                <w:szCs w:val="22"/>
                <w:lang w:eastAsia="nl-NL" w:bidi="ar-SA"/>
              </w:rPr>
              <w:t>4. Regio Groningen?</w:t>
            </w:r>
          </w:p>
          <w:p w14:paraId="3BD750DA" w14:textId="77777777" w:rsidR="00F91DB5" w:rsidRPr="00F91DB5" w:rsidRDefault="00F91DB5" w:rsidP="00F91DB5">
            <w:pPr>
              <w:rPr>
                <w:rFonts w:asciiTheme="minorHAnsi" w:eastAsia="Times New Roman" w:hAnsiTheme="minorHAnsi" w:cstheme="minorHAnsi"/>
                <w:i/>
                <w:iCs/>
                <w:kern w:val="0"/>
                <w:sz w:val="22"/>
                <w:szCs w:val="22"/>
                <w:lang w:eastAsia="nl-NL" w:bidi="ar-SA"/>
              </w:rPr>
            </w:pPr>
            <w:r w:rsidRPr="00F91DB5">
              <w:rPr>
                <w:rFonts w:asciiTheme="minorHAnsi" w:eastAsia="Times New Roman" w:hAnsiTheme="minorHAnsi" w:cstheme="minorHAnsi"/>
                <w:i/>
                <w:iCs/>
                <w:kern w:val="0"/>
                <w:sz w:val="22"/>
                <w:szCs w:val="22"/>
                <w:lang w:eastAsia="nl-NL" w:bidi="ar-SA"/>
              </w:rPr>
              <w:t>‘anders sturen’: de omslag naar capaciteitsramingen en capaciteitsplanning op regionaal niveau: wie zijn er nodig? Dit gaat niet alleen over ‘aantallen’ maar vooral over de samenhang tussen de inzet van zorgprofessionals met verschillende achtergronden.</w:t>
            </w:r>
          </w:p>
          <w:p w14:paraId="4E459688" w14:textId="77777777" w:rsidR="00F91DB5" w:rsidRPr="00F91DB5" w:rsidRDefault="00F91DB5" w:rsidP="00F91DB5">
            <w:pPr>
              <w:rPr>
                <w:rFonts w:asciiTheme="minorHAnsi" w:eastAsia="Times New Roman" w:hAnsiTheme="minorHAnsi" w:cstheme="minorHAnsi"/>
                <w:i/>
                <w:iCs/>
                <w:kern w:val="0"/>
                <w:sz w:val="22"/>
                <w:szCs w:val="22"/>
                <w:lang w:eastAsia="nl-NL" w:bidi="ar-SA"/>
              </w:rPr>
            </w:pPr>
            <w:r w:rsidRPr="00F91DB5">
              <w:rPr>
                <w:rFonts w:asciiTheme="minorHAnsi" w:eastAsia="Times New Roman" w:hAnsiTheme="minorHAnsi" w:cstheme="minorHAnsi"/>
                <w:i/>
                <w:iCs/>
                <w:kern w:val="0"/>
                <w:sz w:val="22"/>
                <w:szCs w:val="22"/>
                <w:lang w:eastAsia="nl-NL" w:bidi="ar-SA"/>
              </w:rPr>
              <w:t>Door: Sjoukje Niehof en ?</w:t>
            </w:r>
          </w:p>
          <w:p w14:paraId="5EACC95A" w14:textId="77777777" w:rsidR="00F91DB5" w:rsidRPr="00F91DB5" w:rsidRDefault="00F91DB5" w:rsidP="00F91DB5">
            <w:pPr>
              <w:rPr>
                <w:rFonts w:asciiTheme="minorHAnsi" w:eastAsia="Times New Roman" w:hAnsiTheme="minorHAnsi" w:cstheme="minorHAnsi"/>
                <w:i/>
                <w:iCs/>
                <w:kern w:val="0"/>
                <w:sz w:val="22"/>
                <w:szCs w:val="22"/>
                <w:lang w:eastAsia="nl-NL" w:bidi="ar-SA"/>
              </w:rPr>
            </w:pPr>
          </w:p>
          <w:p w14:paraId="07BDABA8" w14:textId="2EE5B145" w:rsidR="00916EA5" w:rsidRPr="00F91DB5" w:rsidRDefault="00916EA5" w:rsidP="00CC3A77">
            <w:pPr>
              <w:jc w:val="left"/>
              <w:rPr>
                <w:rFonts w:asciiTheme="minorHAnsi" w:eastAsia="Times New Roman" w:hAnsiTheme="minorHAnsi" w:cstheme="minorHAnsi"/>
                <w:i/>
                <w:iCs/>
                <w:kern w:val="0"/>
                <w:sz w:val="22"/>
                <w:szCs w:val="22"/>
                <w:lang w:eastAsia="nl-NL" w:bidi="ar-SA"/>
              </w:rPr>
            </w:pPr>
            <w:r w:rsidRPr="00F91DB5">
              <w:rPr>
                <w:rFonts w:asciiTheme="minorHAnsi" w:eastAsia="Times New Roman" w:hAnsiTheme="minorHAnsi" w:cstheme="minorHAnsi"/>
                <w:i/>
                <w:iCs/>
                <w:kern w:val="0"/>
                <w:sz w:val="22"/>
                <w:szCs w:val="22"/>
                <w:lang w:eastAsia="nl-NL" w:bidi="ar-SA"/>
              </w:rPr>
              <w:br/>
            </w:r>
          </w:p>
          <w:p w14:paraId="38A05878" w14:textId="2B6E60D9" w:rsidR="00916EA5" w:rsidRPr="00F91DB5" w:rsidRDefault="00916EA5" w:rsidP="00CC3A77">
            <w:pPr>
              <w:widowControl/>
              <w:suppressAutoHyphens w:val="0"/>
              <w:jc w:val="left"/>
              <w:rPr>
                <w:rFonts w:asciiTheme="minorHAnsi" w:eastAsia="Times New Roman" w:hAnsiTheme="minorHAnsi" w:cstheme="minorHAnsi"/>
                <w:b/>
                <w:i/>
                <w:iCs/>
                <w:kern w:val="0"/>
                <w:sz w:val="22"/>
                <w:szCs w:val="22"/>
                <w:lang w:eastAsia="nl-NL" w:bidi="ar-SA"/>
              </w:rPr>
            </w:pPr>
            <w:r w:rsidRPr="00F91DB5">
              <w:rPr>
                <w:rFonts w:asciiTheme="minorHAnsi" w:eastAsia="Times New Roman" w:hAnsiTheme="minorHAnsi" w:cstheme="minorHAnsi"/>
                <w:i/>
                <w:iCs/>
                <w:kern w:val="0"/>
                <w:sz w:val="22"/>
                <w:szCs w:val="22"/>
                <w:lang w:eastAsia="nl-NL" w:bidi="ar-SA"/>
              </w:rPr>
              <w:br/>
            </w:r>
            <w:r w:rsidRPr="00F91DB5">
              <w:rPr>
                <w:rFonts w:asciiTheme="minorHAnsi" w:eastAsia="Times New Roman" w:hAnsiTheme="minorHAnsi" w:cstheme="minorHAnsi"/>
                <w:i/>
                <w:iCs/>
                <w:kern w:val="0"/>
                <w:sz w:val="22"/>
                <w:szCs w:val="22"/>
                <w:lang w:eastAsia="nl-NL" w:bidi="ar-SA"/>
              </w:rPr>
              <w:br/>
            </w:r>
            <w:r w:rsidRPr="00F91DB5">
              <w:rPr>
                <w:rFonts w:asciiTheme="minorHAnsi" w:eastAsia="Times New Roman" w:hAnsiTheme="minorHAnsi" w:cstheme="minorHAnsi"/>
                <w:i/>
                <w:iCs/>
                <w:kern w:val="0"/>
                <w:sz w:val="22"/>
                <w:szCs w:val="22"/>
                <w:lang w:eastAsia="nl-NL" w:bidi="ar-SA"/>
              </w:rPr>
              <w:br/>
            </w:r>
          </w:p>
        </w:tc>
        <w:tc>
          <w:tcPr>
            <w:tcW w:w="2165" w:type="dxa"/>
          </w:tcPr>
          <w:p w14:paraId="7A6EC004" w14:textId="724178EF" w:rsidR="00916EA5" w:rsidRPr="00BC6A4E" w:rsidRDefault="00916EA5" w:rsidP="00BB5537">
            <w:pPr>
              <w:widowControl/>
              <w:suppressAutoHyphens w:val="0"/>
              <w:jc w:val="left"/>
              <w:rPr>
                <w:rFonts w:asciiTheme="minorHAnsi" w:eastAsia="Times New Roman" w:hAnsiTheme="minorHAnsi" w:cstheme="minorHAnsi"/>
                <w:kern w:val="0"/>
                <w:sz w:val="22"/>
                <w:szCs w:val="22"/>
                <w:lang w:eastAsia="nl-NL" w:bidi="ar-SA"/>
              </w:rPr>
            </w:pPr>
            <w:r w:rsidRPr="00632079">
              <w:rPr>
                <w:rFonts w:asciiTheme="minorHAnsi" w:eastAsia="Times New Roman" w:hAnsiTheme="minorHAnsi" w:cstheme="minorHAnsi"/>
                <w:kern w:val="0"/>
                <w:sz w:val="22"/>
                <w:szCs w:val="22"/>
                <w:lang w:eastAsia="nl-NL" w:bidi="ar-SA"/>
              </w:rPr>
              <w:lastRenderedPageBreak/>
              <w:t>Projectleiders</w:t>
            </w:r>
            <w:r>
              <w:rPr>
                <w:rFonts w:asciiTheme="minorHAnsi" w:eastAsia="Times New Roman" w:hAnsiTheme="minorHAnsi" w:cstheme="minorHAnsi"/>
                <w:kern w:val="0"/>
                <w:sz w:val="22"/>
                <w:szCs w:val="22"/>
                <w:lang w:eastAsia="nl-NL" w:bidi="ar-SA"/>
              </w:rPr>
              <w:t>, specialist ouderengeneeskunde e.a.</w:t>
            </w:r>
            <w:r w:rsidRPr="00632079">
              <w:rPr>
                <w:rFonts w:asciiTheme="minorHAnsi" w:eastAsia="Times New Roman" w:hAnsiTheme="minorHAnsi" w:cstheme="minorHAnsi"/>
                <w:kern w:val="0"/>
                <w:sz w:val="22"/>
                <w:szCs w:val="22"/>
                <w:lang w:eastAsia="nl-NL" w:bidi="ar-SA"/>
              </w:rPr>
              <w:t xml:space="preserve"> </w:t>
            </w:r>
          </w:p>
        </w:tc>
        <w:tc>
          <w:tcPr>
            <w:tcW w:w="2095" w:type="dxa"/>
          </w:tcPr>
          <w:p w14:paraId="068AC891" w14:textId="3C20A94C" w:rsidR="00916EA5" w:rsidRPr="00DC0754" w:rsidRDefault="004C42D8" w:rsidP="00D4133A">
            <w:pPr>
              <w:widowControl/>
              <w:suppressAutoHyphens w:val="0"/>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t xml:space="preserve">Accreditatie </w:t>
            </w:r>
            <w:r w:rsidR="00176DD2">
              <w:rPr>
                <w:rFonts w:asciiTheme="minorHAnsi" w:eastAsia="Times New Roman" w:hAnsiTheme="minorHAnsi" w:cstheme="minorHAnsi"/>
                <w:kern w:val="0"/>
                <w:sz w:val="22"/>
                <w:szCs w:val="22"/>
                <w:lang w:eastAsia="nl-NL" w:bidi="ar-SA"/>
              </w:rPr>
              <w:t>50</w:t>
            </w:r>
            <w:r>
              <w:rPr>
                <w:rFonts w:asciiTheme="minorHAnsi" w:eastAsia="Times New Roman" w:hAnsiTheme="minorHAnsi" w:cstheme="minorHAnsi"/>
                <w:kern w:val="0"/>
                <w:sz w:val="22"/>
                <w:szCs w:val="22"/>
                <w:lang w:eastAsia="nl-NL" w:bidi="ar-SA"/>
              </w:rPr>
              <w:t xml:space="preserve"> min</w:t>
            </w:r>
          </w:p>
        </w:tc>
        <w:tc>
          <w:tcPr>
            <w:tcW w:w="2095" w:type="dxa"/>
          </w:tcPr>
          <w:p w14:paraId="3B79769B" w14:textId="7E510DC9" w:rsidR="00916EA5" w:rsidRPr="00DC0754" w:rsidRDefault="00916EA5" w:rsidP="00D4133A">
            <w:pPr>
              <w:widowControl/>
              <w:suppressAutoHyphens w:val="0"/>
              <w:rPr>
                <w:rFonts w:asciiTheme="minorHAnsi" w:eastAsia="Times New Roman" w:hAnsiTheme="minorHAnsi" w:cstheme="minorHAnsi"/>
                <w:kern w:val="0"/>
                <w:sz w:val="22"/>
                <w:szCs w:val="22"/>
                <w:lang w:eastAsia="nl-NL" w:bidi="ar-SA"/>
              </w:rPr>
            </w:pPr>
            <w:r w:rsidRPr="00DC0754">
              <w:rPr>
                <w:rFonts w:asciiTheme="minorHAnsi" w:eastAsia="Times New Roman" w:hAnsiTheme="minorHAnsi" w:cstheme="minorHAnsi"/>
                <w:kern w:val="0"/>
                <w:sz w:val="22"/>
                <w:szCs w:val="22"/>
                <w:lang w:eastAsia="nl-NL" w:bidi="ar-SA"/>
              </w:rPr>
              <w:t>3</w:t>
            </w:r>
            <w:r>
              <w:rPr>
                <w:rFonts w:asciiTheme="minorHAnsi" w:eastAsia="Times New Roman" w:hAnsiTheme="minorHAnsi" w:cstheme="minorHAnsi"/>
                <w:kern w:val="0"/>
                <w:sz w:val="22"/>
                <w:szCs w:val="22"/>
                <w:lang w:eastAsia="nl-NL" w:bidi="ar-SA"/>
              </w:rPr>
              <w:t>/4</w:t>
            </w:r>
            <w:r w:rsidRPr="00DC0754">
              <w:rPr>
                <w:rFonts w:asciiTheme="minorHAnsi" w:eastAsia="Times New Roman" w:hAnsiTheme="minorHAnsi" w:cstheme="minorHAnsi"/>
                <w:kern w:val="0"/>
                <w:sz w:val="22"/>
                <w:szCs w:val="22"/>
                <w:lang w:eastAsia="nl-NL" w:bidi="ar-SA"/>
              </w:rPr>
              <w:t xml:space="preserve"> ruimtes</w:t>
            </w:r>
          </w:p>
          <w:p w14:paraId="05C96426" w14:textId="3DC7DA79" w:rsidR="00916EA5" w:rsidRPr="00DC0754" w:rsidRDefault="00916EA5" w:rsidP="00D4133A">
            <w:pPr>
              <w:widowControl/>
              <w:suppressAutoHyphens w:val="0"/>
              <w:jc w:val="left"/>
              <w:rPr>
                <w:rFonts w:asciiTheme="minorHAnsi" w:eastAsia="Times New Roman" w:hAnsiTheme="minorHAnsi" w:cstheme="minorHAnsi"/>
                <w:kern w:val="0"/>
                <w:sz w:val="22"/>
                <w:szCs w:val="22"/>
                <w:lang w:eastAsia="nl-NL" w:bidi="ar-SA"/>
              </w:rPr>
            </w:pPr>
            <w:r w:rsidRPr="00DC0754">
              <w:rPr>
                <w:rFonts w:asciiTheme="minorHAnsi" w:eastAsia="Times New Roman" w:hAnsiTheme="minorHAnsi" w:cstheme="minorHAnsi"/>
                <w:kern w:val="0"/>
                <w:sz w:val="22"/>
                <w:szCs w:val="22"/>
                <w:lang w:eastAsia="nl-NL" w:bidi="ar-SA"/>
              </w:rPr>
              <w:t>beamer / scherm</w:t>
            </w:r>
          </w:p>
        </w:tc>
      </w:tr>
      <w:tr w:rsidR="00916EA5" w:rsidRPr="00AD62BA" w14:paraId="16A91E3B" w14:textId="77777777" w:rsidTr="00916EA5">
        <w:tc>
          <w:tcPr>
            <w:tcW w:w="748" w:type="dxa"/>
          </w:tcPr>
          <w:p w14:paraId="02F9C259" w14:textId="090F9612" w:rsidR="00916EA5" w:rsidRPr="00AD62BA" w:rsidRDefault="00916EA5" w:rsidP="00AB12EC">
            <w:pPr>
              <w:widowControl/>
              <w:suppressAutoHyphens w:val="0"/>
              <w:spacing w:before="100" w:beforeAutospacing="1" w:after="100" w:afterAutospacing="1"/>
              <w:rPr>
                <w:rFonts w:asciiTheme="minorHAnsi" w:eastAsia="Times New Roman" w:hAnsiTheme="minorHAnsi" w:cstheme="minorHAnsi"/>
                <w:b/>
                <w:kern w:val="0"/>
                <w:sz w:val="22"/>
                <w:szCs w:val="22"/>
                <w:lang w:eastAsia="nl-NL" w:bidi="ar-SA"/>
              </w:rPr>
            </w:pPr>
            <w:r>
              <w:rPr>
                <w:rFonts w:asciiTheme="minorHAnsi" w:eastAsia="Times New Roman" w:hAnsiTheme="minorHAnsi" w:cstheme="minorHAnsi"/>
                <w:b/>
                <w:kern w:val="0"/>
                <w:sz w:val="22"/>
                <w:szCs w:val="22"/>
                <w:lang w:eastAsia="nl-NL" w:bidi="ar-SA"/>
              </w:rPr>
              <w:t>16.</w:t>
            </w:r>
            <w:r w:rsidR="00176DD2">
              <w:rPr>
                <w:rFonts w:asciiTheme="minorHAnsi" w:eastAsia="Times New Roman" w:hAnsiTheme="minorHAnsi" w:cstheme="minorHAnsi"/>
                <w:b/>
                <w:kern w:val="0"/>
                <w:sz w:val="22"/>
                <w:szCs w:val="22"/>
                <w:lang w:eastAsia="nl-NL" w:bidi="ar-SA"/>
              </w:rPr>
              <w:t>30</w:t>
            </w:r>
          </w:p>
        </w:tc>
        <w:tc>
          <w:tcPr>
            <w:tcW w:w="4738" w:type="dxa"/>
          </w:tcPr>
          <w:p w14:paraId="0C28C59B" w14:textId="71AD922D" w:rsidR="00916EA5" w:rsidRDefault="001628AA" w:rsidP="000727C6">
            <w:pPr>
              <w:widowControl/>
              <w:suppressAutoHyphens w:val="0"/>
              <w:spacing w:before="100" w:beforeAutospacing="1" w:after="100" w:afterAutospacing="1"/>
              <w:jc w:val="left"/>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b/>
                <w:kern w:val="0"/>
                <w:sz w:val="22"/>
                <w:szCs w:val="22"/>
                <w:lang w:eastAsia="nl-NL" w:bidi="ar-SA"/>
              </w:rPr>
              <w:t>A</w:t>
            </w:r>
            <w:r w:rsidR="00916EA5">
              <w:rPr>
                <w:rFonts w:asciiTheme="minorHAnsi" w:eastAsia="Times New Roman" w:hAnsiTheme="minorHAnsi" w:cstheme="minorHAnsi"/>
                <w:b/>
                <w:kern w:val="0"/>
                <w:sz w:val="22"/>
                <w:szCs w:val="22"/>
                <w:lang w:eastAsia="nl-NL" w:bidi="ar-SA"/>
              </w:rPr>
              <w:t>fronding</w:t>
            </w:r>
            <w:r>
              <w:rPr>
                <w:rFonts w:asciiTheme="minorHAnsi" w:eastAsia="Times New Roman" w:hAnsiTheme="minorHAnsi" w:cstheme="minorHAnsi"/>
                <w:b/>
                <w:kern w:val="0"/>
                <w:sz w:val="22"/>
                <w:szCs w:val="22"/>
                <w:lang w:eastAsia="nl-NL" w:bidi="ar-SA"/>
              </w:rPr>
              <w:t xml:space="preserve"> / netwerken</w:t>
            </w:r>
          </w:p>
          <w:p w14:paraId="7837AE02" w14:textId="69FF8F49" w:rsidR="00916EA5" w:rsidRPr="00057556" w:rsidRDefault="00916EA5" w:rsidP="0093009F">
            <w:pPr>
              <w:widowControl/>
              <w:suppressAutoHyphens w:val="0"/>
              <w:spacing w:before="100" w:beforeAutospacing="1" w:after="100" w:afterAutospacing="1"/>
              <w:rPr>
                <w:rFonts w:asciiTheme="minorHAnsi" w:eastAsia="Times New Roman" w:hAnsiTheme="minorHAnsi" w:cstheme="minorHAnsi"/>
                <w:kern w:val="0"/>
                <w:sz w:val="22"/>
                <w:szCs w:val="22"/>
                <w:lang w:eastAsia="nl-NL" w:bidi="ar-SA"/>
              </w:rPr>
            </w:pPr>
          </w:p>
        </w:tc>
        <w:tc>
          <w:tcPr>
            <w:tcW w:w="2165" w:type="dxa"/>
          </w:tcPr>
          <w:p w14:paraId="0B1B6DF4" w14:textId="1686B88E" w:rsidR="00916EA5" w:rsidRPr="000727C6" w:rsidRDefault="00916EA5" w:rsidP="000A3804">
            <w:pPr>
              <w:widowControl/>
              <w:suppressAutoHyphens w:val="0"/>
              <w:jc w:val="left"/>
              <w:rPr>
                <w:rFonts w:asciiTheme="minorHAnsi" w:eastAsia="Times New Roman" w:hAnsiTheme="minorHAnsi" w:cstheme="minorHAnsi"/>
                <w:kern w:val="0"/>
                <w:sz w:val="22"/>
                <w:szCs w:val="22"/>
                <w:lang w:eastAsia="nl-NL" w:bidi="ar-SA"/>
              </w:rPr>
            </w:pPr>
          </w:p>
        </w:tc>
        <w:tc>
          <w:tcPr>
            <w:tcW w:w="2095" w:type="dxa"/>
          </w:tcPr>
          <w:p w14:paraId="6D969084" w14:textId="77777777" w:rsidR="00916EA5" w:rsidRPr="008804E5" w:rsidRDefault="00916EA5" w:rsidP="000A3804">
            <w:pPr>
              <w:widowControl/>
              <w:suppressAutoHyphens w:val="0"/>
              <w:rPr>
                <w:rFonts w:asciiTheme="minorHAnsi" w:eastAsia="Times New Roman" w:hAnsiTheme="minorHAnsi" w:cstheme="minorHAnsi"/>
                <w:kern w:val="0"/>
                <w:sz w:val="22"/>
                <w:szCs w:val="22"/>
                <w:lang w:eastAsia="nl-NL" w:bidi="ar-SA"/>
              </w:rPr>
            </w:pPr>
          </w:p>
        </w:tc>
        <w:tc>
          <w:tcPr>
            <w:tcW w:w="2095" w:type="dxa"/>
          </w:tcPr>
          <w:p w14:paraId="39C18FDD" w14:textId="77777777" w:rsidR="0093009F" w:rsidRDefault="0093009F" w:rsidP="0093009F">
            <w:pPr>
              <w:widowControl/>
              <w:suppressAutoHyphens w:val="0"/>
              <w:spacing w:before="100" w:beforeAutospacing="1" w:after="100" w:afterAutospacing="1"/>
              <w:jc w:val="left"/>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t>Uitnodigen voor napraten met collega’s, EUR, W&amp;T, VWS, IGJ</w:t>
            </w:r>
          </w:p>
          <w:p w14:paraId="3655DA6B" w14:textId="7E0A561D" w:rsidR="00916EA5" w:rsidRPr="008804E5" w:rsidRDefault="00916EA5" w:rsidP="000A3804">
            <w:pPr>
              <w:widowControl/>
              <w:suppressAutoHyphens w:val="0"/>
              <w:jc w:val="left"/>
              <w:rPr>
                <w:rFonts w:asciiTheme="minorHAnsi" w:eastAsia="Times New Roman" w:hAnsiTheme="minorHAnsi" w:cstheme="minorHAnsi"/>
                <w:kern w:val="0"/>
                <w:sz w:val="22"/>
                <w:szCs w:val="22"/>
                <w:lang w:eastAsia="nl-NL" w:bidi="ar-SA"/>
              </w:rPr>
            </w:pPr>
          </w:p>
        </w:tc>
      </w:tr>
      <w:tr w:rsidR="00916EA5" w:rsidRPr="00AD62BA" w14:paraId="009E7F11" w14:textId="77777777" w:rsidTr="00916EA5">
        <w:tc>
          <w:tcPr>
            <w:tcW w:w="748" w:type="dxa"/>
          </w:tcPr>
          <w:p w14:paraId="5564293E" w14:textId="20972979" w:rsidR="00916EA5" w:rsidRDefault="00916EA5" w:rsidP="00230B1C">
            <w:pPr>
              <w:widowControl/>
              <w:suppressAutoHyphens w:val="0"/>
              <w:spacing w:before="100" w:beforeAutospacing="1" w:after="100" w:afterAutospacing="1"/>
              <w:rPr>
                <w:rFonts w:asciiTheme="minorHAnsi" w:eastAsia="Times New Roman" w:hAnsiTheme="minorHAnsi" w:cstheme="minorHAnsi"/>
                <w:b/>
                <w:kern w:val="0"/>
                <w:sz w:val="22"/>
                <w:szCs w:val="22"/>
                <w:lang w:eastAsia="nl-NL" w:bidi="ar-SA"/>
              </w:rPr>
            </w:pPr>
            <w:r>
              <w:rPr>
                <w:rFonts w:asciiTheme="minorHAnsi" w:eastAsia="Times New Roman" w:hAnsiTheme="minorHAnsi" w:cstheme="minorHAnsi"/>
                <w:b/>
                <w:kern w:val="0"/>
                <w:sz w:val="22"/>
                <w:szCs w:val="22"/>
                <w:lang w:eastAsia="nl-NL" w:bidi="ar-SA"/>
              </w:rPr>
              <w:t>17.00</w:t>
            </w:r>
          </w:p>
        </w:tc>
        <w:tc>
          <w:tcPr>
            <w:tcW w:w="4738" w:type="dxa"/>
          </w:tcPr>
          <w:p w14:paraId="7E8F25AF" w14:textId="5644E0AB" w:rsidR="00916EA5" w:rsidRPr="002D0B60" w:rsidRDefault="00916EA5" w:rsidP="00230B1C">
            <w:pPr>
              <w:widowControl/>
              <w:suppressAutoHyphens w:val="0"/>
              <w:spacing w:before="100" w:beforeAutospacing="1" w:after="100" w:afterAutospacing="1"/>
              <w:rPr>
                <w:rFonts w:asciiTheme="minorHAnsi" w:eastAsia="Times New Roman" w:hAnsiTheme="minorHAnsi" w:cstheme="minorHAnsi"/>
                <w:b/>
                <w:kern w:val="0"/>
                <w:sz w:val="22"/>
                <w:szCs w:val="22"/>
                <w:lang w:eastAsia="nl-NL" w:bidi="ar-SA"/>
              </w:rPr>
            </w:pPr>
            <w:r w:rsidRPr="002D0B60">
              <w:rPr>
                <w:rFonts w:asciiTheme="minorHAnsi" w:eastAsia="Times New Roman" w:hAnsiTheme="minorHAnsi" w:cstheme="minorHAnsi"/>
                <w:b/>
                <w:kern w:val="0"/>
                <w:sz w:val="22"/>
                <w:szCs w:val="22"/>
                <w:lang w:eastAsia="nl-NL" w:bidi="ar-SA"/>
              </w:rPr>
              <w:t>Einde bijeenkomst</w:t>
            </w:r>
          </w:p>
        </w:tc>
        <w:tc>
          <w:tcPr>
            <w:tcW w:w="2165" w:type="dxa"/>
          </w:tcPr>
          <w:p w14:paraId="54A59592" w14:textId="36F0EEA2" w:rsidR="00916EA5" w:rsidRPr="000727C6" w:rsidRDefault="00916EA5" w:rsidP="00230B1C">
            <w:pPr>
              <w:widowControl/>
              <w:suppressAutoHyphens w:val="0"/>
              <w:rPr>
                <w:rFonts w:asciiTheme="minorHAnsi" w:eastAsia="Times New Roman" w:hAnsiTheme="minorHAnsi" w:cstheme="minorHAnsi"/>
                <w:kern w:val="0"/>
                <w:sz w:val="22"/>
                <w:szCs w:val="22"/>
                <w:lang w:eastAsia="nl-NL" w:bidi="ar-SA"/>
              </w:rPr>
            </w:pPr>
            <w:r>
              <w:rPr>
                <w:rFonts w:asciiTheme="minorHAnsi" w:eastAsia="Times New Roman" w:hAnsiTheme="minorHAnsi" w:cstheme="minorHAnsi"/>
                <w:kern w:val="0"/>
                <w:sz w:val="22"/>
                <w:szCs w:val="22"/>
                <w:lang w:eastAsia="nl-NL" w:bidi="ar-SA"/>
              </w:rPr>
              <w:t>Napraten</w:t>
            </w:r>
          </w:p>
        </w:tc>
        <w:tc>
          <w:tcPr>
            <w:tcW w:w="2095" w:type="dxa"/>
          </w:tcPr>
          <w:p w14:paraId="652C0069" w14:textId="77777777" w:rsidR="00916EA5" w:rsidRPr="008804E5" w:rsidRDefault="00916EA5" w:rsidP="00230B1C">
            <w:pPr>
              <w:widowControl/>
              <w:suppressAutoHyphens w:val="0"/>
              <w:rPr>
                <w:rFonts w:asciiTheme="minorHAnsi" w:eastAsia="Times New Roman" w:hAnsiTheme="minorHAnsi" w:cstheme="minorHAnsi"/>
                <w:kern w:val="0"/>
                <w:sz w:val="22"/>
                <w:szCs w:val="22"/>
                <w:lang w:eastAsia="nl-NL" w:bidi="ar-SA"/>
              </w:rPr>
            </w:pPr>
          </w:p>
        </w:tc>
        <w:tc>
          <w:tcPr>
            <w:tcW w:w="2095" w:type="dxa"/>
          </w:tcPr>
          <w:p w14:paraId="53FF84B5" w14:textId="27EDB456" w:rsidR="00916EA5" w:rsidRPr="008804E5" w:rsidRDefault="00916EA5" w:rsidP="00230B1C">
            <w:pPr>
              <w:widowControl/>
              <w:suppressAutoHyphens w:val="0"/>
              <w:jc w:val="left"/>
              <w:rPr>
                <w:rFonts w:asciiTheme="minorHAnsi" w:eastAsia="Times New Roman" w:hAnsiTheme="minorHAnsi" w:cstheme="minorHAnsi"/>
                <w:kern w:val="0"/>
                <w:sz w:val="22"/>
                <w:szCs w:val="22"/>
                <w:lang w:eastAsia="nl-NL" w:bidi="ar-SA"/>
              </w:rPr>
            </w:pPr>
            <w:r w:rsidRPr="008804E5">
              <w:rPr>
                <w:rFonts w:asciiTheme="minorHAnsi" w:eastAsia="Times New Roman" w:hAnsiTheme="minorHAnsi" w:cstheme="minorHAnsi"/>
                <w:kern w:val="0"/>
                <w:sz w:val="22"/>
                <w:szCs w:val="22"/>
                <w:lang w:eastAsia="nl-NL" w:bidi="ar-SA"/>
              </w:rPr>
              <w:t xml:space="preserve">Frisdrank en fruit </w:t>
            </w:r>
            <w:proofErr w:type="spellStart"/>
            <w:r w:rsidRPr="008804E5">
              <w:rPr>
                <w:rFonts w:asciiTheme="minorHAnsi" w:eastAsia="Times New Roman" w:hAnsiTheme="minorHAnsi" w:cstheme="minorHAnsi"/>
                <w:kern w:val="0"/>
                <w:sz w:val="22"/>
                <w:szCs w:val="22"/>
                <w:lang w:eastAsia="nl-NL" w:bidi="ar-SA"/>
              </w:rPr>
              <w:t>to</w:t>
            </w:r>
            <w:proofErr w:type="spellEnd"/>
            <w:r w:rsidRPr="008804E5">
              <w:rPr>
                <w:rFonts w:asciiTheme="minorHAnsi" w:eastAsia="Times New Roman" w:hAnsiTheme="minorHAnsi" w:cstheme="minorHAnsi"/>
                <w:kern w:val="0"/>
                <w:sz w:val="22"/>
                <w:szCs w:val="22"/>
                <w:lang w:eastAsia="nl-NL" w:bidi="ar-SA"/>
              </w:rPr>
              <w:t xml:space="preserve"> go</w:t>
            </w:r>
          </w:p>
          <w:p w14:paraId="0C92F504" w14:textId="77777777" w:rsidR="00916EA5" w:rsidRPr="008804E5" w:rsidRDefault="00916EA5" w:rsidP="00230B1C">
            <w:pPr>
              <w:widowControl/>
              <w:suppressAutoHyphens w:val="0"/>
              <w:jc w:val="left"/>
              <w:rPr>
                <w:rFonts w:asciiTheme="minorHAnsi" w:eastAsia="Times New Roman" w:hAnsiTheme="minorHAnsi" w:cstheme="minorHAnsi"/>
                <w:kern w:val="0"/>
                <w:sz w:val="22"/>
                <w:szCs w:val="22"/>
                <w:lang w:eastAsia="nl-NL" w:bidi="ar-SA"/>
              </w:rPr>
            </w:pPr>
          </w:p>
          <w:p w14:paraId="6F67EA90" w14:textId="7CCE4515" w:rsidR="00916EA5" w:rsidRPr="0007149B" w:rsidRDefault="00916EA5" w:rsidP="00230B1C">
            <w:pPr>
              <w:widowControl/>
              <w:suppressAutoHyphens w:val="0"/>
              <w:rPr>
                <w:rFonts w:asciiTheme="minorHAnsi" w:eastAsia="Times New Roman" w:hAnsiTheme="minorHAnsi" w:cstheme="minorHAnsi"/>
                <w:color w:val="FF0000"/>
                <w:kern w:val="0"/>
                <w:sz w:val="22"/>
                <w:szCs w:val="22"/>
                <w:lang w:eastAsia="nl-NL" w:bidi="ar-SA"/>
              </w:rPr>
            </w:pPr>
            <w:r w:rsidRPr="008804E5">
              <w:rPr>
                <w:rFonts w:asciiTheme="minorHAnsi" w:eastAsia="Times New Roman" w:hAnsiTheme="minorHAnsi" w:cstheme="minorHAnsi"/>
                <w:kern w:val="0"/>
                <w:sz w:val="22"/>
                <w:szCs w:val="22"/>
                <w:lang w:eastAsia="nl-NL" w:bidi="ar-SA"/>
              </w:rPr>
              <w:t>Drankje / hapje</w:t>
            </w:r>
          </w:p>
        </w:tc>
      </w:tr>
      <w:tr w:rsidR="00916EA5" w:rsidRPr="00AD62BA" w14:paraId="5287CADD" w14:textId="77777777" w:rsidTr="00916EA5">
        <w:tc>
          <w:tcPr>
            <w:tcW w:w="748" w:type="dxa"/>
          </w:tcPr>
          <w:p w14:paraId="71214711" w14:textId="77777777" w:rsidR="00916EA5" w:rsidRDefault="00916EA5" w:rsidP="00230B1C">
            <w:pPr>
              <w:widowControl/>
              <w:suppressAutoHyphens w:val="0"/>
              <w:spacing w:before="100" w:beforeAutospacing="1" w:after="100" w:afterAutospacing="1"/>
              <w:rPr>
                <w:rFonts w:asciiTheme="minorHAnsi" w:eastAsia="Times New Roman" w:hAnsiTheme="minorHAnsi" w:cstheme="minorHAnsi"/>
                <w:b/>
                <w:kern w:val="0"/>
                <w:sz w:val="22"/>
                <w:szCs w:val="22"/>
                <w:lang w:eastAsia="nl-NL" w:bidi="ar-SA"/>
              </w:rPr>
            </w:pPr>
          </w:p>
        </w:tc>
        <w:tc>
          <w:tcPr>
            <w:tcW w:w="4738" w:type="dxa"/>
          </w:tcPr>
          <w:p w14:paraId="24B04EB0" w14:textId="77777777" w:rsidR="00916EA5" w:rsidRPr="002D0B60" w:rsidRDefault="00916EA5" w:rsidP="00230B1C">
            <w:pPr>
              <w:widowControl/>
              <w:suppressAutoHyphens w:val="0"/>
              <w:spacing w:before="100" w:beforeAutospacing="1" w:after="100" w:afterAutospacing="1"/>
              <w:rPr>
                <w:rFonts w:asciiTheme="minorHAnsi" w:eastAsia="Times New Roman" w:hAnsiTheme="minorHAnsi" w:cstheme="minorHAnsi"/>
                <w:b/>
                <w:kern w:val="0"/>
                <w:sz w:val="22"/>
                <w:szCs w:val="22"/>
                <w:lang w:eastAsia="nl-NL" w:bidi="ar-SA"/>
              </w:rPr>
            </w:pPr>
          </w:p>
        </w:tc>
        <w:tc>
          <w:tcPr>
            <w:tcW w:w="2165" w:type="dxa"/>
          </w:tcPr>
          <w:p w14:paraId="1AC784FD" w14:textId="77777777" w:rsidR="00916EA5" w:rsidRPr="000727C6" w:rsidRDefault="00916EA5" w:rsidP="00230B1C">
            <w:pPr>
              <w:widowControl/>
              <w:suppressAutoHyphens w:val="0"/>
              <w:rPr>
                <w:rFonts w:asciiTheme="minorHAnsi" w:eastAsia="Times New Roman" w:hAnsiTheme="minorHAnsi" w:cstheme="minorHAnsi"/>
                <w:kern w:val="0"/>
                <w:sz w:val="22"/>
                <w:szCs w:val="22"/>
                <w:lang w:eastAsia="nl-NL" w:bidi="ar-SA"/>
              </w:rPr>
            </w:pPr>
          </w:p>
        </w:tc>
        <w:tc>
          <w:tcPr>
            <w:tcW w:w="2095" w:type="dxa"/>
          </w:tcPr>
          <w:p w14:paraId="55DBF6F6" w14:textId="77777777" w:rsidR="00916EA5" w:rsidRPr="0007149B" w:rsidRDefault="00916EA5" w:rsidP="00230B1C">
            <w:pPr>
              <w:widowControl/>
              <w:suppressAutoHyphens w:val="0"/>
              <w:rPr>
                <w:rFonts w:asciiTheme="minorHAnsi" w:eastAsia="Times New Roman" w:hAnsiTheme="minorHAnsi" w:cstheme="minorHAnsi"/>
                <w:color w:val="FF0000"/>
                <w:kern w:val="0"/>
                <w:sz w:val="22"/>
                <w:szCs w:val="22"/>
                <w:lang w:eastAsia="nl-NL" w:bidi="ar-SA"/>
              </w:rPr>
            </w:pPr>
          </w:p>
        </w:tc>
        <w:tc>
          <w:tcPr>
            <w:tcW w:w="2095" w:type="dxa"/>
          </w:tcPr>
          <w:p w14:paraId="7345A996" w14:textId="6C38B09A" w:rsidR="00916EA5" w:rsidRPr="0007149B" w:rsidRDefault="00916EA5" w:rsidP="00230B1C">
            <w:pPr>
              <w:widowControl/>
              <w:suppressAutoHyphens w:val="0"/>
              <w:rPr>
                <w:rFonts w:asciiTheme="minorHAnsi" w:eastAsia="Times New Roman" w:hAnsiTheme="minorHAnsi" w:cstheme="minorHAnsi"/>
                <w:color w:val="FF0000"/>
                <w:kern w:val="0"/>
                <w:sz w:val="22"/>
                <w:szCs w:val="22"/>
                <w:lang w:eastAsia="nl-NL" w:bidi="ar-SA"/>
              </w:rPr>
            </w:pPr>
          </w:p>
        </w:tc>
      </w:tr>
    </w:tbl>
    <w:p w14:paraId="7D310D26" w14:textId="77777777" w:rsidR="00FC6AC0" w:rsidRPr="00AD62BA" w:rsidRDefault="00FC6AC0" w:rsidP="00FC6AC0">
      <w:pPr>
        <w:widowControl/>
        <w:suppressAutoHyphens w:val="0"/>
        <w:spacing w:before="100" w:beforeAutospacing="1" w:after="100" w:afterAutospacing="1"/>
        <w:rPr>
          <w:rFonts w:asciiTheme="minorHAnsi" w:eastAsia="Times New Roman" w:hAnsiTheme="minorHAnsi" w:cstheme="minorHAnsi"/>
          <w:kern w:val="0"/>
          <w:sz w:val="22"/>
          <w:szCs w:val="22"/>
          <w:lang w:eastAsia="nl-NL" w:bidi="ar-SA"/>
        </w:rPr>
      </w:pPr>
      <w:r w:rsidRPr="00AD62BA">
        <w:rPr>
          <w:rFonts w:asciiTheme="minorHAnsi" w:eastAsia="Times New Roman" w:hAnsiTheme="minorHAnsi" w:cstheme="minorHAnsi"/>
          <w:kern w:val="0"/>
          <w:sz w:val="22"/>
          <w:szCs w:val="22"/>
          <w:lang w:eastAsia="nl-NL" w:bidi="ar-SA"/>
        </w:rPr>
        <w:br w:type="textWrapping" w:clear="all"/>
      </w:r>
    </w:p>
    <w:p w14:paraId="5DD278CB" w14:textId="77777777" w:rsidR="00FC6AC0" w:rsidRPr="00AD62BA" w:rsidRDefault="00FC6AC0" w:rsidP="00FC6AC0">
      <w:pPr>
        <w:widowControl/>
        <w:suppressAutoHyphens w:val="0"/>
        <w:spacing w:before="100" w:beforeAutospacing="1" w:after="100" w:afterAutospacing="1"/>
        <w:rPr>
          <w:rFonts w:asciiTheme="minorHAnsi" w:eastAsia="Times New Roman" w:hAnsiTheme="minorHAnsi" w:cstheme="minorHAnsi"/>
          <w:kern w:val="0"/>
          <w:sz w:val="22"/>
          <w:szCs w:val="22"/>
          <w:lang w:eastAsia="nl-NL" w:bidi="ar-SA"/>
        </w:rPr>
      </w:pPr>
    </w:p>
    <w:p w14:paraId="6E70E5AD" w14:textId="77777777" w:rsidR="00AE19F4" w:rsidRPr="00F17140" w:rsidRDefault="00AE19F4" w:rsidP="00F17140">
      <w:pPr>
        <w:rPr>
          <w:rStyle w:val="Paginanummer"/>
        </w:rPr>
      </w:pPr>
    </w:p>
    <w:sectPr w:rsidR="00AE19F4" w:rsidRPr="00F17140" w:rsidSect="00916EA5">
      <w:pgSz w:w="16838" w:h="11906" w:orient="landscape"/>
      <w:pgMar w:top="1134" w:right="1134" w:bottom="1134" w:left="1134" w:header="0" w:footer="680"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36133" w14:textId="77777777" w:rsidR="00FE0CEF" w:rsidRDefault="00FE0CEF">
      <w:r>
        <w:separator/>
      </w:r>
    </w:p>
  </w:endnote>
  <w:endnote w:type="continuationSeparator" w:id="0">
    <w:p w14:paraId="1201C10A" w14:textId="77777777" w:rsidR="00FE0CEF" w:rsidRDefault="00FE0CEF">
      <w:r>
        <w:continuationSeparator/>
      </w:r>
    </w:p>
  </w:endnote>
  <w:endnote w:type="continuationNotice" w:id="1">
    <w:p w14:paraId="7B63946A" w14:textId="77777777" w:rsidR="00FE0CEF" w:rsidRDefault="00FE0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61CE3" w14:textId="77777777" w:rsidR="00FE0CEF" w:rsidRDefault="00FE0CEF">
      <w:r>
        <w:separator/>
      </w:r>
    </w:p>
  </w:footnote>
  <w:footnote w:type="continuationSeparator" w:id="0">
    <w:p w14:paraId="0F72BA50" w14:textId="77777777" w:rsidR="00FE0CEF" w:rsidRDefault="00FE0CEF">
      <w:r>
        <w:continuationSeparator/>
      </w:r>
    </w:p>
  </w:footnote>
  <w:footnote w:type="continuationNotice" w:id="1">
    <w:p w14:paraId="373ADE55" w14:textId="77777777" w:rsidR="00FE0CEF" w:rsidRDefault="00FE0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542"/>
    <w:multiLevelType w:val="multilevel"/>
    <w:tmpl w:val="F3D85782"/>
    <w:lvl w:ilvl="0">
      <w:start w:val="1"/>
      <w:numFmt w:val="bullet"/>
      <w:pStyle w:val="merktekens"/>
      <w:lvlText w:val=""/>
      <w:lvlJc w:val="left"/>
      <w:pPr>
        <w:tabs>
          <w:tab w:val="num" w:pos="360"/>
        </w:tabs>
        <w:ind w:left="227" w:hanging="227"/>
      </w:pPr>
      <w:rPr>
        <w:rFonts w:ascii="Wingdings" w:hAnsi="Wingdings" w:hint="default"/>
        <w:sz w:val="10"/>
      </w:rPr>
    </w:lvl>
    <w:lvl w:ilvl="1">
      <w:start w:val="1"/>
      <w:numFmt w:val="bullet"/>
      <w:lvlText w:val="–"/>
      <w:lvlJc w:val="left"/>
      <w:pPr>
        <w:tabs>
          <w:tab w:val="num" w:pos="587"/>
        </w:tabs>
        <w:ind w:left="454" w:hanging="227"/>
      </w:pPr>
      <w:rPr>
        <w:rFonts w:ascii="Times New Roman" w:hAnsi="Times New Roman" w:hint="default"/>
      </w:rPr>
    </w:lvl>
    <w:lvl w:ilvl="2">
      <w:start w:val="1"/>
      <w:numFmt w:val="bullet"/>
      <w:lvlText w:val="-"/>
      <w:lvlJc w:val="left"/>
      <w:pPr>
        <w:tabs>
          <w:tab w:val="num" w:pos="814"/>
        </w:tabs>
        <w:ind w:left="680" w:hanging="226"/>
      </w:pPr>
      <w:rPr>
        <w:rFonts w:ascii="Times New Roman" w:hAnsi="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09F934AE"/>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B3D426F"/>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0B6E1FD0"/>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4" w15:restartNumberingAfterBreak="0">
    <w:nsid w:val="0E7A7F36"/>
    <w:multiLevelType w:val="singleLevel"/>
    <w:tmpl w:val="8188E52E"/>
    <w:lvl w:ilvl="0">
      <w:start w:val="1"/>
      <w:numFmt w:val="bullet"/>
      <w:lvlText w:val=""/>
      <w:lvlJc w:val="left"/>
      <w:pPr>
        <w:tabs>
          <w:tab w:val="num" w:pos="360"/>
        </w:tabs>
        <w:ind w:left="227" w:hanging="227"/>
      </w:pPr>
      <w:rPr>
        <w:rFonts w:ascii="Wingdings" w:hAnsi="Wingdings" w:hint="default"/>
        <w:b w:val="0"/>
        <w:i w:val="0"/>
        <w:sz w:val="10"/>
      </w:rPr>
    </w:lvl>
  </w:abstractNum>
  <w:abstractNum w:abstractNumId="5" w15:restartNumberingAfterBreak="0">
    <w:nsid w:val="14BD47EA"/>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171E16B5"/>
    <w:multiLevelType w:val="singleLevel"/>
    <w:tmpl w:val="C7D25AB8"/>
    <w:lvl w:ilvl="0">
      <w:start w:val="1"/>
      <w:numFmt w:val="bullet"/>
      <w:lvlText w:val="–"/>
      <w:lvlJc w:val="left"/>
      <w:pPr>
        <w:tabs>
          <w:tab w:val="num" w:pos="587"/>
        </w:tabs>
        <w:ind w:left="454" w:hanging="227"/>
      </w:pPr>
      <w:rPr>
        <w:rFonts w:ascii="Univers" w:hAnsi="Univers" w:hint="default"/>
        <w:b w:val="0"/>
        <w:i w:val="0"/>
        <w:sz w:val="20"/>
      </w:rPr>
    </w:lvl>
  </w:abstractNum>
  <w:abstractNum w:abstractNumId="7" w15:restartNumberingAfterBreak="0">
    <w:nsid w:val="20F33233"/>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22A83CF1"/>
    <w:multiLevelType w:val="multilevel"/>
    <w:tmpl w:val="87BA9242"/>
    <w:lvl w:ilvl="0">
      <w:start w:val="1"/>
      <w:numFmt w:val="bullet"/>
      <w:lvlText w:val=""/>
      <w:lvlJc w:val="left"/>
      <w:pPr>
        <w:tabs>
          <w:tab w:val="num" w:pos="360"/>
        </w:tabs>
        <w:ind w:left="360" w:hanging="360"/>
      </w:pPr>
      <w:rPr>
        <w:rFonts w:ascii="Symbol" w:hAnsi="Symbol" w:hint="default"/>
        <w:sz w:val="20"/>
      </w:rPr>
    </w:lvl>
    <w:lvl w:ilvl="1">
      <w:start w:val="9"/>
      <w:numFmt w:val="bullet"/>
      <w:lvlText w:val="-"/>
      <w:lvlJc w:val="left"/>
      <w:pPr>
        <w:ind w:left="1440" w:hanging="360"/>
      </w:pPr>
      <w:rPr>
        <w:rFonts w:ascii="Times New Roman" w:eastAsia="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54161"/>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76178E3"/>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11" w15:restartNumberingAfterBreak="0">
    <w:nsid w:val="31B64A22"/>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3DA511A2"/>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05A09EE"/>
    <w:multiLevelType w:val="multilevel"/>
    <w:tmpl w:val="35DA4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496EAC"/>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5" w15:restartNumberingAfterBreak="0">
    <w:nsid w:val="47083C67"/>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E8041B9"/>
    <w:multiLevelType w:val="singleLevel"/>
    <w:tmpl w:val="CD64E974"/>
    <w:lvl w:ilvl="0">
      <w:start w:val="1"/>
      <w:numFmt w:val="bullet"/>
      <w:lvlText w:val="­"/>
      <w:lvlJc w:val="left"/>
      <w:pPr>
        <w:tabs>
          <w:tab w:val="num" w:pos="814"/>
        </w:tabs>
        <w:ind w:left="680" w:hanging="226"/>
      </w:pPr>
      <w:rPr>
        <w:rFonts w:ascii="Univers" w:hAnsi="Univers" w:hint="default"/>
        <w:b w:val="0"/>
        <w:i w:val="0"/>
        <w:sz w:val="20"/>
      </w:rPr>
    </w:lvl>
  </w:abstractNum>
  <w:abstractNum w:abstractNumId="17" w15:restartNumberingAfterBreak="0">
    <w:nsid w:val="50EB00D8"/>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5C1B423B"/>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F8D7AF0"/>
    <w:multiLevelType w:val="hybridMultilevel"/>
    <w:tmpl w:val="E286CD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8DCE9856">
      <w:numFmt w:val="bullet"/>
      <w:lvlText w:val="-"/>
      <w:lvlJc w:val="left"/>
      <w:pPr>
        <w:ind w:left="2160" w:hanging="360"/>
      </w:pPr>
      <w:rPr>
        <w:rFonts w:ascii="Calibri" w:eastAsia="SimSun"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7300CE"/>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643D52C4"/>
    <w:multiLevelType w:val="singleLevel"/>
    <w:tmpl w:val="3AFAD646"/>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B3E6D2D"/>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23" w15:restartNumberingAfterBreak="0">
    <w:nsid w:val="73FB430F"/>
    <w:multiLevelType w:val="singleLevel"/>
    <w:tmpl w:val="0413000F"/>
    <w:lvl w:ilvl="0">
      <w:start w:val="1"/>
      <w:numFmt w:val="decimal"/>
      <w:lvlText w:val="%1."/>
      <w:lvlJc w:val="left"/>
      <w:pPr>
        <w:tabs>
          <w:tab w:val="num" w:pos="360"/>
        </w:tabs>
        <w:ind w:left="360" w:hanging="360"/>
      </w:pPr>
    </w:lvl>
  </w:abstractNum>
  <w:abstractNum w:abstractNumId="24" w15:restartNumberingAfterBreak="0">
    <w:nsid w:val="7A612A57"/>
    <w:multiLevelType w:val="multilevel"/>
    <w:tmpl w:val="D518869E"/>
    <w:styleLink w:val="OpmaakprofielMetopsommingstekens"/>
    <w:lvl w:ilvl="0">
      <w:start w:val="3"/>
      <w:numFmt w:val="bullet"/>
      <w:lvlText w:val="-"/>
      <w:lvlJc w:val="left"/>
      <w:pPr>
        <w:tabs>
          <w:tab w:val="num" w:pos="170"/>
        </w:tabs>
        <w:ind w:left="170" w:hanging="1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22"/>
  </w:num>
  <w:num w:numId="4">
    <w:abstractNumId w:val="21"/>
  </w:num>
  <w:num w:numId="5">
    <w:abstractNumId w:val="1"/>
  </w:num>
  <w:num w:numId="6">
    <w:abstractNumId w:val="17"/>
  </w:num>
  <w:num w:numId="7">
    <w:abstractNumId w:val="3"/>
  </w:num>
  <w:num w:numId="8">
    <w:abstractNumId w:val="7"/>
  </w:num>
  <w:num w:numId="9">
    <w:abstractNumId w:val="5"/>
  </w:num>
  <w:num w:numId="10">
    <w:abstractNumId w:val="11"/>
  </w:num>
  <w:num w:numId="11">
    <w:abstractNumId w:val="14"/>
  </w:num>
  <w:num w:numId="12">
    <w:abstractNumId w:val="2"/>
  </w:num>
  <w:num w:numId="13">
    <w:abstractNumId w:val="20"/>
  </w:num>
  <w:num w:numId="14">
    <w:abstractNumId w:val="12"/>
  </w:num>
  <w:num w:numId="15">
    <w:abstractNumId w:val="9"/>
  </w:num>
  <w:num w:numId="16">
    <w:abstractNumId w:val="18"/>
  </w:num>
  <w:num w:numId="17">
    <w:abstractNumId w:val="15"/>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4"/>
  </w:num>
  <w:num w:numId="26">
    <w:abstractNumId w:val="6"/>
  </w:num>
  <w:num w:numId="27">
    <w:abstractNumId w:val="16"/>
  </w:num>
  <w:num w:numId="28">
    <w:abstractNumId w:val="0"/>
  </w:num>
  <w:num w:numId="29">
    <w:abstractNumId w:val="4"/>
  </w:num>
  <w:num w:numId="30">
    <w:abstractNumId w:val="6"/>
  </w:num>
  <w:num w:numId="31">
    <w:abstractNumId w:val="16"/>
  </w:num>
  <w:num w:numId="32">
    <w:abstractNumId w:val="0"/>
  </w:num>
  <w:num w:numId="33">
    <w:abstractNumId w:val="24"/>
  </w:num>
  <w:num w:numId="34">
    <w:abstractNumId w:val="8"/>
  </w:num>
  <w:num w:numId="35">
    <w:abstractNumId w:val="1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rawingGridVerticalSpacing w:val="106"/>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C0"/>
    <w:rsid w:val="00011888"/>
    <w:rsid w:val="0002565D"/>
    <w:rsid w:val="000305FE"/>
    <w:rsid w:val="000346D8"/>
    <w:rsid w:val="00042B69"/>
    <w:rsid w:val="00057556"/>
    <w:rsid w:val="0007004D"/>
    <w:rsid w:val="0007149B"/>
    <w:rsid w:val="000727C6"/>
    <w:rsid w:val="000972D4"/>
    <w:rsid w:val="000A12E0"/>
    <w:rsid w:val="000A3804"/>
    <w:rsid w:val="000B7A99"/>
    <w:rsid w:val="000D5B85"/>
    <w:rsid w:val="000E3F9E"/>
    <w:rsid w:val="000E5827"/>
    <w:rsid w:val="0010493D"/>
    <w:rsid w:val="0012688E"/>
    <w:rsid w:val="00141651"/>
    <w:rsid w:val="0014228A"/>
    <w:rsid w:val="00145317"/>
    <w:rsid w:val="001511AF"/>
    <w:rsid w:val="00160401"/>
    <w:rsid w:val="001628AA"/>
    <w:rsid w:val="001662BF"/>
    <w:rsid w:val="00176DD2"/>
    <w:rsid w:val="00180607"/>
    <w:rsid w:val="00180F13"/>
    <w:rsid w:val="00182651"/>
    <w:rsid w:val="001A5A8E"/>
    <w:rsid w:val="001B1177"/>
    <w:rsid w:val="001B6CFC"/>
    <w:rsid w:val="001C6C3A"/>
    <w:rsid w:val="001D23A5"/>
    <w:rsid w:val="00204B72"/>
    <w:rsid w:val="002051D8"/>
    <w:rsid w:val="002125D8"/>
    <w:rsid w:val="00225598"/>
    <w:rsid w:val="00225AAE"/>
    <w:rsid w:val="00230B1C"/>
    <w:rsid w:val="00253DE4"/>
    <w:rsid w:val="00256110"/>
    <w:rsid w:val="0026093C"/>
    <w:rsid w:val="00263FC5"/>
    <w:rsid w:val="00265DFE"/>
    <w:rsid w:val="00271A54"/>
    <w:rsid w:val="00291325"/>
    <w:rsid w:val="00291677"/>
    <w:rsid w:val="00292125"/>
    <w:rsid w:val="002978C9"/>
    <w:rsid w:val="002A0E5C"/>
    <w:rsid w:val="002A175F"/>
    <w:rsid w:val="002A3027"/>
    <w:rsid w:val="002A5B68"/>
    <w:rsid w:val="002B4707"/>
    <w:rsid w:val="002D0B60"/>
    <w:rsid w:val="002D293F"/>
    <w:rsid w:val="002E23C9"/>
    <w:rsid w:val="0030137D"/>
    <w:rsid w:val="00307C2D"/>
    <w:rsid w:val="00316A2D"/>
    <w:rsid w:val="00317D17"/>
    <w:rsid w:val="003328E7"/>
    <w:rsid w:val="00335691"/>
    <w:rsid w:val="00340A22"/>
    <w:rsid w:val="0034156C"/>
    <w:rsid w:val="00346BD2"/>
    <w:rsid w:val="003473A8"/>
    <w:rsid w:val="003516C9"/>
    <w:rsid w:val="00351AC0"/>
    <w:rsid w:val="00366150"/>
    <w:rsid w:val="00375777"/>
    <w:rsid w:val="0037731D"/>
    <w:rsid w:val="00387D53"/>
    <w:rsid w:val="003900C6"/>
    <w:rsid w:val="003A44F7"/>
    <w:rsid w:val="003B049A"/>
    <w:rsid w:val="003D6F06"/>
    <w:rsid w:val="003E1720"/>
    <w:rsid w:val="003F3BB6"/>
    <w:rsid w:val="003F707E"/>
    <w:rsid w:val="003F76EB"/>
    <w:rsid w:val="00401CDC"/>
    <w:rsid w:val="00403492"/>
    <w:rsid w:val="00413408"/>
    <w:rsid w:val="00423966"/>
    <w:rsid w:val="004351B4"/>
    <w:rsid w:val="00436BC0"/>
    <w:rsid w:val="00437185"/>
    <w:rsid w:val="004733CA"/>
    <w:rsid w:val="0047447D"/>
    <w:rsid w:val="00476AAB"/>
    <w:rsid w:val="00491B79"/>
    <w:rsid w:val="00492319"/>
    <w:rsid w:val="004A5A01"/>
    <w:rsid w:val="004B56D5"/>
    <w:rsid w:val="004C42D8"/>
    <w:rsid w:val="004C5090"/>
    <w:rsid w:val="004D093C"/>
    <w:rsid w:val="004D300B"/>
    <w:rsid w:val="004F5C03"/>
    <w:rsid w:val="004F61AA"/>
    <w:rsid w:val="005054F8"/>
    <w:rsid w:val="00505E2B"/>
    <w:rsid w:val="005108FF"/>
    <w:rsid w:val="005332BE"/>
    <w:rsid w:val="00541FB9"/>
    <w:rsid w:val="00544D31"/>
    <w:rsid w:val="005A51F7"/>
    <w:rsid w:val="005A77A6"/>
    <w:rsid w:val="005B66CC"/>
    <w:rsid w:val="005D0085"/>
    <w:rsid w:val="005D3752"/>
    <w:rsid w:val="005E421C"/>
    <w:rsid w:val="00621CBF"/>
    <w:rsid w:val="00632079"/>
    <w:rsid w:val="00642F68"/>
    <w:rsid w:val="00651B5D"/>
    <w:rsid w:val="00671D3E"/>
    <w:rsid w:val="00673077"/>
    <w:rsid w:val="006818D0"/>
    <w:rsid w:val="00694C63"/>
    <w:rsid w:val="00696FA7"/>
    <w:rsid w:val="006A251F"/>
    <w:rsid w:val="006A3737"/>
    <w:rsid w:val="006B1176"/>
    <w:rsid w:val="006D2681"/>
    <w:rsid w:val="006E4602"/>
    <w:rsid w:val="006F0A23"/>
    <w:rsid w:val="007004FE"/>
    <w:rsid w:val="007020FE"/>
    <w:rsid w:val="0070459B"/>
    <w:rsid w:val="007236E1"/>
    <w:rsid w:val="007273FD"/>
    <w:rsid w:val="0073178D"/>
    <w:rsid w:val="00732C3E"/>
    <w:rsid w:val="00750B23"/>
    <w:rsid w:val="00755DAB"/>
    <w:rsid w:val="00763B1E"/>
    <w:rsid w:val="00772784"/>
    <w:rsid w:val="00772B36"/>
    <w:rsid w:val="0077572D"/>
    <w:rsid w:val="00785846"/>
    <w:rsid w:val="00786834"/>
    <w:rsid w:val="00791410"/>
    <w:rsid w:val="00793AE7"/>
    <w:rsid w:val="007C6E81"/>
    <w:rsid w:val="007C7E3B"/>
    <w:rsid w:val="007D1CF0"/>
    <w:rsid w:val="007D21C1"/>
    <w:rsid w:val="007E5031"/>
    <w:rsid w:val="007F5E42"/>
    <w:rsid w:val="00825921"/>
    <w:rsid w:val="0083060E"/>
    <w:rsid w:val="008566FB"/>
    <w:rsid w:val="00861650"/>
    <w:rsid w:val="0086482E"/>
    <w:rsid w:val="008804E5"/>
    <w:rsid w:val="00880C08"/>
    <w:rsid w:val="00883B47"/>
    <w:rsid w:val="00885DEA"/>
    <w:rsid w:val="008A75D1"/>
    <w:rsid w:val="008B2E8A"/>
    <w:rsid w:val="008D3AFC"/>
    <w:rsid w:val="008E14C6"/>
    <w:rsid w:val="008E6535"/>
    <w:rsid w:val="008F1258"/>
    <w:rsid w:val="0090389E"/>
    <w:rsid w:val="00912CD8"/>
    <w:rsid w:val="00913649"/>
    <w:rsid w:val="00916EA5"/>
    <w:rsid w:val="0093009F"/>
    <w:rsid w:val="00936E8D"/>
    <w:rsid w:val="00956E93"/>
    <w:rsid w:val="009643A0"/>
    <w:rsid w:val="00992D85"/>
    <w:rsid w:val="009A33F0"/>
    <w:rsid w:val="009C4BB8"/>
    <w:rsid w:val="009D1495"/>
    <w:rsid w:val="009E17FE"/>
    <w:rsid w:val="009F4827"/>
    <w:rsid w:val="009F7A3E"/>
    <w:rsid w:val="00A000F3"/>
    <w:rsid w:val="00A23F57"/>
    <w:rsid w:val="00A3435C"/>
    <w:rsid w:val="00A56CC7"/>
    <w:rsid w:val="00A70F30"/>
    <w:rsid w:val="00A74383"/>
    <w:rsid w:val="00A810C1"/>
    <w:rsid w:val="00A817AF"/>
    <w:rsid w:val="00A828B5"/>
    <w:rsid w:val="00A94456"/>
    <w:rsid w:val="00AA5F25"/>
    <w:rsid w:val="00AA74BE"/>
    <w:rsid w:val="00AB01C0"/>
    <w:rsid w:val="00AB08B9"/>
    <w:rsid w:val="00AB5298"/>
    <w:rsid w:val="00AB5EF8"/>
    <w:rsid w:val="00AC1FDC"/>
    <w:rsid w:val="00AC7EFF"/>
    <w:rsid w:val="00AE19F4"/>
    <w:rsid w:val="00AE674B"/>
    <w:rsid w:val="00B03188"/>
    <w:rsid w:val="00B03AC3"/>
    <w:rsid w:val="00B37AB2"/>
    <w:rsid w:val="00B40A17"/>
    <w:rsid w:val="00B509CA"/>
    <w:rsid w:val="00B52C76"/>
    <w:rsid w:val="00B561C3"/>
    <w:rsid w:val="00B652F9"/>
    <w:rsid w:val="00B756B6"/>
    <w:rsid w:val="00B92F6E"/>
    <w:rsid w:val="00BA35A9"/>
    <w:rsid w:val="00BB4A84"/>
    <w:rsid w:val="00BB5537"/>
    <w:rsid w:val="00BB6D92"/>
    <w:rsid w:val="00BB7875"/>
    <w:rsid w:val="00BC6A4E"/>
    <w:rsid w:val="00BD3408"/>
    <w:rsid w:val="00BE25C2"/>
    <w:rsid w:val="00BE6A80"/>
    <w:rsid w:val="00BF432F"/>
    <w:rsid w:val="00C36862"/>
    <w:rsid w:val="00C36A21"/>
    <w:rsid w:val="00C5403E"/>
    <w:rsid w:val="00C573A1"/>
    <w:rsid w:val="00C66A29"/>
    <w:rsid w:val="00C744AC"/>
    <w:rsid w:val="00C95BA5"/>
    <w:rsid w:val="00C95E23"/>
    <w:rsid w:val="00CA2257"/>
    <w:rsid w:val="00CC2849"/>
    <w:rsid w:val="00CC36F0"/>
    <w:rsid w:val="00CC3A77"/>
    <w:rsid w:val="00CE5F75"/>
    <w:rsid w:val="00CE5FBA"/>
    <w:rsid w:val="00CF0078"/>
    <w:rsid w:val="00D00F0F"/>
    <w:rsid w:val="00D12B47"/>
    <w:rsid w:val="00D353E7"/>
    <w:rsid w:val="00D4133A"/>
    <w:rsid w:val="00D4218E"/>
    <w:rsid w:val="00D4608B"/>
    <w:rsid w:val="00D558EB"/>
    <w:rsid w:val="00D56487"/>
    <w:rsid w:val="00D75C71"/>
    <w:rsid w:val="00D82060"/>
    <w:rsid w:val="00D9474E"/>
    <w:rsid w:val="00DA6500"/>
    <w:rsid w:val="00DB64F2"/>
    <w:rsid w:val="00DB6E80"/>
    <w:rsid w:val="00DC0754"/>
    <w:rsid w:val="00DE0F60"/>
    <w:rsid w:val="00DE7CA7"/>
    <w:rsid w:val="00E04715"/>
    <w:rsid w:val="00E110C2"/>
    <w:rsid w:val="00E44836"/>
    <w:rsid w:val="00E6114D"/>
    <w:rsid w:val="00E669EF"/>
    <w:rsid w:val="00E84745"/>
    <w:rsid w:val="00E87AD7"/>
    <w:rsid w:val="00E917A4"/>
    <w:rsid w:val="00E92890"/>
    <w:rsid w:val="00E96797"/>
    <w:rsid w:val="00EA38AF"/>
    <w:rsid w:val="00EE1F77"/>
    <w:rsid w:val="00EF35E9"/>
    <w:rsid w:val="00F063AD"/>
    <w:rsid w:val="00F13DFC"/>
    <w:rsid w:val="00F17140"/>
    <w:rsid w:val="00F21B1C"/>
    <w:rsid w:val="00F221FB"/>
    <w:rsid w:val="00F4584A"/>
    <w:rsid w:val="00F45D38"/>
    <w:rsid w:val="00F63316"/>
    <w:rsid w:val="00F72604"/>
    <w:rsid w:val="00F75411"/>
    <w:rsid w:val="00F91DB5"/>
    <w:rsid w:val="00FA285C"/>
    <w:rsid w:val="00FB175E"/>
    <w:rsid w:val="00FB4AA0"/>
    <w:rsid w:val="00FC6AC0"/>
    <w:rsid w:val="00FD4EF2"/>
    <w:rsid w:val="00FE0CEF"/>
    <w:rsid w:val="00FE5D21"/>
    <w:rsid w:val="00FF414A"/>
    <w:rsid w:val="00FF45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0018B2"/>
  <w15:chartTrackingRefBased/>
  <w15:docId w15:val="{00FFB237-07E9-43D7-B4B5-35988D76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C6AC0"/>
    <w:pPr>
      <w:widowControl w:val="0"/>
      <w:suppressAutoHyphens/>
    </w:pPr>
    <w:rPr>
      <w:rFonts w:eastAsia="SimSun" w:cs="Tahoma"/>
      <w:kern w:val="1"/>
      <w:sz w:val="24"/>
      <w:szCs w:val="24"/>
      <w:lang w:eastAsia="hi-IN" w:bidi="hi-IN"/>
    </w:rPr>
  </w:style>
  <w:style w:type="paragraph" w:styleId="Kop1">
    <w:name w:val="heading 1"/>
    <w:basedOn w:val="Standaard"/>
    <w:next w:val="Standaard"/>
    <w:qFormat/>
    <w:pPr>
      <w:keepNext/>
      <w:pageBreakBefore/>
      <w:spacing w:after="720" w:line="400" w:lineRule="exact"/>
      <w:outlineLvl w:val="0"/>
    </w:pPr>
    <w:rPr>
      <w:kern w:val="28"/>
      <w:sz w:val="36"/>
    </w:rPr>
  </w:style>
  <w:style w:type="paragraph" w:styleId="Kop2">
    <w:name w:val="heading 2"/>
    <w:basedOn w:val="Standaard"/>
    <w:next w:val="Standaard"/>
    <w:qFormat/>
    <w:pPr>
      <w:keepNext/>
      <w:spacing w:before="640" w:after="320" w:line="320" w:lineRule="exact"/>
      <w:outlineLvl w:val="1"/>
    </w:pPr>
    <w:rPr>
      <w:sz w:val="28"/>
    </w:rPr>
  </w:style>
  <w:style w:type="paragraph" w:styleId="Kop3">
    <w:name w:val="heading 3"/>
    <w:basedOn w:val="Standaard"/>
    <w:next w:val="Standaard"/>
    <w:qFormat/>
    <w:pPr>
      <w:keepNext/>
      <w:spacing w:before="480" w:after="240" w:line="280" w:lineRule="exact"/>
      <w:outlineLvl w:val="2"/>
    </w:pPr>
  </w:style>
  <w:style w:type="paragraph" w:styleId="Kop4">
    <w:name w:val="heading 4"/>
    <w:basedOn w:val="Standaard"/>
    <w:next w:val="Standaard"/>
    <w:qFormat/>
    <w:pPr>
      <w:keepNext/>
      <w:spacing w:before="480" w:line="240" w:lineRule="exac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Inhopg5">
    <w:name w:val="toc 5"/>
    <w:basedOn w:val="Standaard"/>
    <w:next w:val="Standaard"/>
    <w:autoRedefine/>
    <w:semiHidden/>
    <w:pPr>
      <w:ind w:left="800"/>
    </w:pPr>
  </w:style>
  <w:style w:type="paragraph" w:styleId="Inhopg1">
    <w:name w:val="toc 1"/>
    <w:basedOn w:val="Standaard"/>
    <w:next w:val="Standaard"/>
    <w:autoRedefine/>
    <w:semiHidden/>
    <w:pPr>
      <w:tabs>
        <w:tab w:val="right" w:leader="dot" w:pos="7360"/>
      </w:tabs>
      <w:spacing w:before="240"/>
    </w:pPr>
    <w:rPr>
      <w:noProof/>
    </w:rPr>
  </w:style>
  <w:style w:type="paragraph" w:customStyle="1" w:styleId="merktekens">
    <w:name w:val="merktekens"/>
    <w:basedOn w:val="Standaard"/>
    <w:qFormat/>
    <w:pPr>
      <w:numPr>
        <w:numId w:val="32"/>
      </w:numPr>
      <w:tabs>
        <w:tab w:val="clear" w:pos="360"/>
        <w:tab w:val="left" w:pos="227"/>
        <w:tab w:val="left" w:pos="454"/>
        <w:tab w:val="left" w:pos="680"/>
      </w:tabs>
    </w:pPr>
  </w:style>
  <w:style w:type="paragraph" w:styleId="Inhopg2">
    <w:name w:val="toc 2"/>
    <w:basedOn w:val="Standaard"/>
    <w:next w:val="Standaard"/>
    <w:autoRedefine/>
    <w:semiHidden/>
    <w:pPr>
      <w:ind w:left="227"/>
    </w:pPr>
  </w:style>
  <w:style w:type="paragraph" w:styleId="Inhopg3">
    <w:name w:val="toc 3"/>
    <w:basedOn w:val="Standaard"/>
    <w:next w:val="Standaard"/>
    <w:autoRedefine/>
    <w:semiHidden/>
    <w:pPr>
      <w:ind w:left="454"/>
    </w:pPr>
  </w:style>
  <w:style w:type="paragraph" w:styleId="Inhopg4">
    <w:name w:val="toc 4"/>
    <w:basedOn w:val="Standaard"/>
    <w:next w:val="Standaard"/>
    <w:autoRedefine/>
    <w:semiHidden/>
    <w:pPr>
      <w:ind w:left="68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Titel">
    <w:name w:val="Title"/>
    <w:basedOn w:val="Standaard"/>
    <w:next w:val="Standaard"/>
    <w:autoRedefine/>
    <w:qFormat/>
    <w:rsid w:val="008F1258"/>
    <w:pPr>
      <w:spacing w:before="2400" w:line="400" w:lineRule="exact"/>
      <w:ind w:right="2268"/>
    </w:pPr>
    <w:rPr>
      <w:kern w:val="28"/>
      <w:sz w:val="36"/>
    </w:rPr>
  </w:style>
  <w:style w:type="paragraph" w:styleId="Voetnoottekst">
    <w:name w:val="footnote text"/>
    <w:basedOn w:val="Standaard"/>
    <w:semiHidden/>
    <w:pPr>
      <w:spacing w:line="240" w:lineRule="exact"/>
      <w:ind w:left="227" w:hanging="227"/>
    </w:pPr>
  </w:style>
  <w:style w:type="character" w:styleId="Verwijzingopmerking">
    <w:name w:val="annotation reference"/>
    <w:basedOn w:val="Standaardalinea-lettertype"/>
    <w:semiHidden/>
    <w:rPr>
      <w:sz w:val="16"/>
      <w:szCs w:val="16"/>
    </w:rPr>
  </w:style>
  <w:style w:type="paragraph" w:customStyle="1" w:styleId="kop2nakop">
    <w:name w:val="kop 2 na kop"/>
    <w:basedOn w:val="Kop2"/>
    <w:next w:val="Standaard"/>
    <w:qFormat/>
    <w:pPr>
      <w:spacing w:before="0"/>
    </w:pPr>
  </w:style>
  <w:style w:type="paragraph" w:customStyle="1" w:styleId="kop3nakop">
    <w:name w:val="kop 3 na kop"/>
    <w:basedOn w:val="Kop3"/>
    <w:next w:val="Standaard"/>
    <w:qFormat/>
    <w:pPr>
      <w:spacing w:before="0"/>
    </w:pPr>
  </w:style>
  <w:style w:type="paragraph" w:customStyle="1" w:styleId="kop4nakop">
    <w:name w:val="kop 4 na kop"/>
    <w:basedOn w:val="Kop4"/>
    <w:next w:val="Standaard"/>
    <w:qFormat/>
    <w:pPr>
      <w:spacing w:before="0"/>
    </w:pPr>
  </w:style>
  <w:style w:type="paragraph" w:styleId="Tekstopmerking">
    <w:name w:val="annotation text"/>
    <w:basedOn w:val="Standaard"/>
    <w:semiHidden/>
  </w:style>
  <w:style w:type="paragraph" w:styleId="Ballontekst">
    <w:name w:val="Balloon Text"/>
    <w:basedOn w:val="Standaard"/>
    <w:semiHidden/>
    <w:rPr>
      <w:rFonts w:ascii="Tahoma" w:hAnsi="Tahoma"/>
      <w:sz w:val="16"/>
      <w:szCs w:val="16"/>
    </w:rPr>
  </w:style>
  <w:style w:type="numbering" w:customStyle="1" w:styleId="OpmaakprofielMetopsommingstekens">
    <w:name w:val="Opmaakprofiel Met opsommingstekens"/>
    <w:basedOn w:val="Geenlijst"/>
    <w:pPr>
      <w:numPr>
        <w:numId w:val="33"/>
      </w:numPr>
    </w:pPr>
  </w:style>
  <w:style w:type="table" w:styleId="Tabelrasterlicht">
    <w:name w:val="Grid Table Light"/>
    <w:basedOn w:val="Standaardtabel"/>
    <w:uiPriority w:val="40"/>
    <w:rsid w:val="00FC6AC0"/>
    <w:pPr>
      <w:jc w:val="both"/>
    </w:pPr>
    <w:rPr>
      <w:rFonts w:ascii="Arial" w:hAnsi="Arial"/>
      <w:sz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042B69"/>
    <w:pPr>
      <w:ind w:left="720"/>
      <w:contextualSpacing/>
    </w:pPr>
    <w:rPr>
      <w:rFonts w:cs="Mangal"/>
      <w:szCs w:val="21"/>
    </w:rPr>
  </w:style>
  <w:style w:type="paragraph" w:styleId="Revisie">
    <w:name w:val="Revision"/>
    <w:hidden/>
    <w:uiPriority w:val="99"/>
    <w:semiHidden/>
    <w:rsid w:val="00B652F9"/>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69639">
      <w:bodyDiv w:val="1"/>
      <w:marLeft w:val="0"/>
      <w:marRight w:val="0"/>
      <w:marTop w:val="0"/>
      <w:marBottom w:val="0"/>
      <w:divBdr>
        <w:top w:val="none" w:sz="0" w:space="0" w:color="auto"/>
        <w:left w:val="none" w:sz="0" w:space="0" w:color="auto"/>
        <w:bottom w:val="none" w:sz="0" w:space="0" w:color="auto"/>
        <w:right w:val="none" w:sz="0" w:space="0" w:color="auto"/>
      </w:divBdr>
    </w:div>
    <w:div w:id="231431319">
      <w:bodyDiv w:val="1"/>
      <w:marLeft w:val="0"/>
      <w:marRight w:val="0"/>
      <w:marTop w:val="0"/>
      <w:marBottom w:val="0"/>
      <w:divBdr>
        <w:top w:val="none" w:sz="0" w:space="0" w:color="auto"/>
        <w:left w:val="none" w:sz="0" w:space="0" w:color="auto"/>
        <w:bottom w:val="none" w:sz="0" w:space="0" w:color="auto"/>
        <w:right w:val="none" w:sz="0" w:space="0" w:color="auto"/>
      </w:divBdr>
    </w:div>
    <w:div w:id="304238491">
      <w:bodyDiv w:val="1"/>
      <w:marLeft w:val="0"/>
      <w:marRight w:val="0"/>
      <w:marTop w:val="0"/>
      <w:marBottom w:val="0"/>
      <w:divBdr>
        <w:top w:val="none" w:sz="0" w:space="0" w:color="auto"/>
        <w:left w:val="none" w:sz="0" w:space="0" w:color="auto"/>
        <w:bottom w:val="none" w:sz="0" w:space="0" w:color="auto"/>
        <w:right w:val="none" w:sz="0" w:space="0" w:color="auto"/>
      </w:divBdr>
    </w:div>
    <w:div w:id="1182088484">
      <w:bodyDiv w:val="1"/>
      <w:marLeft w:val="0"/>
      <w:marRight w:val="0"/>
      <w:marTop w:val="0"/>
      <w:marBottom w:val="0"/>
      <w:divBdr>
        <w:top w:val="none" w:sz="0" w:space="0" w:color="auto"/>
        <w:left w:val="none" w:sz="0" w:space="0" w:color="auto"/>
        <w:bottom w:val="none" w:sz="0" w:space="0" w:color="auto"/>
        <w:right w:val="none" w:sz="0" w:space="0" w:color="auto"/>
      </w:divBdr>
    </w:div>
    <w:div w:id="1380786891">
      <w:bodyDiv w:val="1"/>
      <w:marLeft w:val="0"/>
      <w:marRight w:val="0"/>
      <w:marTop w:val="0"/>
      <w:marBottom w:val="0"/>
      <w:divBdr>
        <w:top w:val="none" w:sz="0" w:space="0" w:color="auto"/>
        <w:left w:val="none" w:sz="0" w:space="0" w:color="auto"/>
        <w:bottom w:val="none" w:sz="0" w:space="0" w:color="auto"/>
        <w:right w:val="none" w:sz="0" w:space="0" w:color="auto"/>
      </w:divBdr>
    </w:div>
    <w:div w:id="1418862928">
      <w:bodyDiv w:val="1"/>
      <w:marLeft w:val="0"/>
      <w:marRight w:val="0"/>
      <w:marTop w:val="0"/>
      <w:marBottom w:val="0"/>
      <w:divBdr>
        <w:top w:val="none" w:sz="0" w:space="0" w:color="auto"/>
        <w:left w:val="none" w:sz="0" w:space="0" w:color="auto"/>
        <w:bottom w:val="none" w:sz="0" w:space="0" w:color="auto"/>
        <w:right w:val="none" w:sz="0" w:space="0" w:color="auto"/>
      </w:divBdr>
    </w:div>
    <w:div w:id="19293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668CA243CC3B4DA6BE81A8F5B24F3C" ma:contentTypeVersion="9" ma:contentTypeDescription="Een nieuw document maken." ma:contentTypeScope="" ma:versionID="632e0f8d1a2f3d6f2a52bcbaee5fc407">
  <xsd:schema xmlns:xsd="http://www.w3.org/2001/XMLSchema" xmlns:xs="http://www.w3.org/2001/XMLSchema" xmlns:p="http://schemas.microsoft.com/office/2006/metadata/properties" xmlns:ns2="6984c5a2-9e74-42fb-a294-1f1ef395ff36" xmlns:ns3="fe463c44-de0d-42bf-ad6b-47ec8e92b0ce" targetNamespace="http://schemas.microsoft.com/office/2006/metadata/properties" ma:root="true" ma:fieldsID="efe48eaf3cd012e27dcb9748bbe71a5d" ns2:_="" ns3:_="">
    <xsd:import namespace="6984c5a2-9e74-42fb-a294-1f1ef395ff36"/>
    <xsd:import namespace="fe463c44-de0d-42bf-ad6b-47ec8e92b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4c5a2-9e74-42fb-a294-1f1ef395ff3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63c44-de0d-42bf-ad6b-47ec8e92b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CD5AF-6F99-4936-B369-C9FD7D00FA6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47d6b9b-541a-4353-a04c-4a04e0db29e2"/>
    <ds:schemaRef ds:uri="http://www.w3.org/XML/1998/namespace"/>
    <ds:schemaRef ds:uri="http://purl.org/dc/dcmitype/"/>
  </ds:schemaRefs>
</ds:datastoreItem>
</file>

<file path=customXml/itemProps2.xml><?xml version="1.0" encoding="utf-8"?>
<ds:datastoreItem xmlns:ds="http://schemas.openxmlformats.org/officeDocument/2006/customXml" ds:itemID="{00388D44-0700-4CA8-8AA3-2E769E800125}"/>
</file>

<file path=customXml/itemProps3.xml><?xml version="1.0" encoding="utf-8"?>
<ds:datastoreItem xmlns:ds="http://schemas.openxmlformats.org/officeDocument/2006/customXml" ds:itemID="{5BFC6C9B-1B17-4889-AB0E-BDFA58876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92CD26E5.dotm</Template>
  <TotalTime>1</TotalTime>
  <Pages>6</Pages>
  <Words>630</Words>
  <Characters>4278</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huisstijlsjabloon</dc:subject>
  <dc:creator>Theunissen, Joyce</dc:creator>
  <cp:keywords/>
  <dc:description/>
  <cp:lastModifiedBy>Ginkel, Hilda van</cp:lastModifiedBy>
  <cp:revision>2</cp:revision>
  <cp:lastPrinted>2019-04-09T07:05:00Z</cp:lastPrinted>
  <dcterms:created xsi:type="dcterms:W3CDTF">2020-03-04T15:27:00Z</dcterms:created>
  <dcterms:modified xsi:type="dcterms:W3CDTF">2020-03-04T15:27:00Z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0x01010091668CA243CC3B4DA6BE81A8F5B24F3C</vt:lpwstr>
  </property>
</Properties>
</file>